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3EBA" w14:textId="1BCCDEC3" w:rsidR="00CB2D6A" w:rsidRDefault="00CB2D6A" w:rsidP="00CB2D6A">
      <w:pPr>
        <w:pStyle w:val="BodyA"/>
        <w:rPr>
          <w:rFonts w:ascii="Arial" w:eastAsia="Arial" w:hAnsi="Arial" w:cs="Arial"/>
          <w:sz w:val="24"/>
          <w:szCs w:val="24"/>
          <w:shd w:val="clear" w:color="auto" w:fill="FFFFFF"/>
        </w:rPr>
      </w:pPr>
      <w:r>
        <w:rPr>
          <w:rFonts w:ascii="Arial" w:hAnsi="Arial"/>
          <w:b/>
          <w:bCs/>
          <w:color w:val="FF2600"/>
          <w:sz w:val="40"/>
          <w:szCs w:val="40"/>
          <w:u w:color="FF2600"/>
          <w:shd w:val="clear" w:color="auto" w:fill="FFFFFF"/>
        </w:rPr>
        <w:t>CFRE Refresher Course Scholarship</w:t>
      </w:r>
      <w:r>
        <w:rPr>
          <w:rFonts w:ascii="Arial" w:hAnsi="Arial"/>
          <w:sz w:val="24"/>
          <w:szCs w:val="24"/>
          <w:shd w:val="clear" w:color="auto" w:fill="FFFFFF"/>
        </w:rPr>
        <w:t xml:space="preserve"> </w:t>
      </w:r>
    </w:p>
    <w:p w14:paraId="507D385E" w14:textId="77777777" w:rsidR="00CB2D6A" w:rsidRDefault="00CB2D6A" w:rsidP="00CB2D6A">
      <w:pPr>
        <w:pStyle w:val="Default"/>
        <w:spacing w:line="320" w:lineRule="atLeast"/>
        <w:rPr>
          <w:rFonts w:ascii="Arial" w:eastAsia="Arial" w:hAnsi="Arial" w:cs="Arial"/>
          <w:sz w:val="24"/>
          <w:szCs w:val="24"/>
          <w:shd w:val="clear" w:color="auto" w:fill="FFFFFF"/>
        </w:rPr>
      </w:pPr>
    </w:p>
    <w:p w14:paraId="6EE83CF8" w14:textId="77777777" w:rsidR="00CB2D6A" w:rsidRDefault="00CB2D6A" w:rsidP="00CB2D6A">
      <w:pPr>
        <w:pStyle w:val="Default"/>
        <w:rPr>
          <w:rFonts w:ascii="Arial" w:eastAsia="Arial" w:hAnsi="Arial" w:cs="Arial"/>
          <w:b/>
          <w:bCs/>
          <w:sz w:val="24"/>
          <w:szCs w:val="24"/>
          <w:shd w:val="clear" w:color="auto" w:fill="FFFFFF"/>
        </w:rPr>
      </w:pPr>
      <w:r>
        <w:rPr>
          <w:rFonts w:ascii="Arial" w:hAnsi="Arial"/>
          <w:b/>
          <w:bCs/>
          <w:sz w:val="24"/>
          <w:szCs w:val="24"/>
          <w:shd w:val="clear" w:color="auto" w:fill="FFFFFF"/>
        </w:rPr>
        <w:t>AFP CFRE Refresher Course</w:t>
      </w:r>
    </w:p>
    <w:p w14:paraId="5E77F997" w14:textId="77777777" w:rsidR="00CB2D6A" w:rsidRDefault="00CB2D6A" w:rsidP="00CB2D6A">
      <w:pPr>
        <w:pStyle w:val="Default"/>
        <w:rPr>
          <w:rFonts w:ascii="Arial" w:eastAsia="Arial" w:hAnsi="Arial" w:cs="Arial"/>
          <w:b/>
          <w:bCs/>
          <w:sz w:val="24"/>
          <w:szCs w:val="24"/>
          <w:shd w:val="clear" w:color="auto" w:fill="FFFFFF"/>
        </w:rPr>
      </w:pPr>
    </w:p>
    <w:p w14:paraId="3BAF0DAB" w14:textId="178D87E4" w:rsidR="00CB2D6A" w:rsidRDefault="00CB2D6A" w:rsidP="00CB2D6A">
      <w:pPr>
        <w:pStyle w:val="Default"/>
        <w:rPr>
          <w:rFonts w:ascii="Arial" w:eastAsia="Arial" w:hAnsi="Arial" w:cs="Arial"/>
          <w:sz w:val="24"/>
          <w:szCs w:val="24"/>
          <w:shd w:val="clear" w:color="auto" w:fill="FFFFFF"/>
        </w:rPr>
      </w:pPr>
      <w:r>
        <w:rPr>
          <w:rFonts w:ascii="Arial" w:hAnsi="Arial"/>
          <w:sz w:val="24"/>
          <w:szCs w:val="24"/>
          <w:shd w:val="clear" w:color="auto" w:fill="FFFFFF"/>
        </w:rPr>
        <w:t>Are you ready for the CFRE exam? Participate in the CFRE Refresher Course to identify any gaps and refresh your fundraising knowledge!</w:t>
      </w:r>
    </w:p>
    <w:p w14:paraId="45AC1D9B" w14:textId="77777777" w:rsidR="00CB2D6A" w:rsidRDefault="00CB2D6A" w:rsidP="00CB2D6A">
      <w:pPr>
        <w:pStyle w:val="Default"/>
        <w:rPr>
          <w:rFonts w:ascii="Arial" w:eastAsia="Arial" w:hAnsi="Arial" w:cs="Arial"/>
          <w:sz w:val="24"/>
          <w:szCs w:val="24"/>
          <w:shd w:val="clear" w:color="auto" w:fill="FFFFFF"/>
        </w:rPr>
      </w:pPr>
    </w:p>
    <w:p w14:paraId="76F89DE5" w14:textId="77777777" w:rsidR="00CB2D6A" w:rsidRDefault="00CB2D6A" w:rsidP="00CB2D6A">
      <w:pPr>
        <w:pStyle w:val="Default"/>
        <w:rPr>
          <w:rFonts w:ascii="Arial" w:eastAsia="Arial" w:hAnsi="Arial" w:cs="Arial"/>
          <w:sz w:val="24"/>
          <w:szCs w:val="24"/>
          <w:shd w:val="clear" w:color="auto" w:fill="FFFFFF"/>
        </w:rPr>
      </w:pPr>
      <w:r>
        <w:rPr>
          <w:rFonts w:ascii="Arial" w:hAnsi="Arial"/>
          <w:sz w:val="24"/>
          <w:szCs w:val="24"/>
          <w:shd w:val="clear" w:color="auto" w:fill="FFFFFF"/>
        </w:rPr>
        <w:t>The AFP CFRE Refresher Course (formerly CFRE Review Course) takes a new approach that asks participants to apply fundraising theory, skills, and techniques within the six knowledge domains of the field, based on three or more years of professional experience in fundraising. This course is a combination of a high-level review, self-exploration of knowledge, and peer exchange of best practices – all of which are facilitated by a knowledgeable fundraising practitioner. It is not presented in a lecture format.</w:t>
      </w:r>
    </w:p>
    <w:p w14:paraId="3ACE4B2F" w14:textId="77777777" w:rsidR="00CB2D6A" w:rsidRDefault="00CB2D6A" w:rsidP="00CB2D6A">
      <w:pPr>
        <w:pStyle w:val="Default"/>
        <w:rPr>
          <w:rFonts w:ascii="Arial" w:eastAsia="Arial" w:hAnsi="Arial" w:cs="Arial"/>
          <w:sz w:val="24"/>
          <w:szCs w:val="24"/>
          <w:shd w:val="clear" w:color="auto" w:fill="FFFFFF"/>
        </w:rPr>
      </w:pPr>
    </w:p>
    <w:p w14:paraId="1727209F" w14:textId="5B60CBB7" w:rsidR="00CB2D6A" w:rsidRDefault="00CB2D6A" w:rsidP="00CB2D6A">
      <w:pPr>
        <w:pStyle w:val="Default"/>
        <w:rPr>
          <w:rStyle w:val="None"/>
          <w:rFonts w:ascii="Arial" w:eastAsia="Arial" w:hAnsi="Arial" w:cs="Arial"/>
          <w:shd w:val="clear" w:color="auto" w:fill="FCFCFC"/>
        </w:rPr>
      </w:pPr>
      <w:r>
        <w:rPr>
          <w:rFonts w:ascii="Arial" w:hAnsi="Arial"/>
          <w:sz w:val="24"/>
          <w:szCs w:val="24"/>
          <w:shd w:val="clear" w:color="auto" w:fill="FFFFFF"/>
        </w:rPr>
        <w:t xml:space="preserve">Presented in conjunction with the NC Philanthropy Conference in Winston Salem, NC in August of 2018.  For information and to register, visit </w:t>
      </w:r>
      <w:hyperlink r:id="rId5" w:history="1">
        <w:r w:rsidRPr="001B34FE">
          <w:rPr>
            <w:rStyle w:val="Hyperlink"/>
            <w:u w:color="0000FF"/>
          </w:rPr>
          <w:t>www.ncphilanthropyconference.org</w:t>
        </w:r>
      </w:hyperlink>
      <w:r>
        <w:rPr>
          <w:rStyle w:val="None"/>
          <w:rFonts w:ascii="Arial" w:hAnsi="Arial"/>
          <w:sz w:val="24"/>
          <w:szCs w:val="24"/>
          <w:shd w:val="clear" w:color="auto" w:fill="FFFFFF"/>
        </w:rPr>
        <w:t>.</w:t>
      </w:r>
    </w:p>
    <w:p w14:paraId="531B1F5F" w14:textId="77777777" w:rsidR="00CB2D6A" w:rsidRDefault="00CB2D6A" w:rsidP="00CB2D6A">
      <w:pPr>
        <w:pStyle w:val="Default"/>
        <w:spacing w:line="320" w:lineRule="atLeast"/>
        <w:rPr>
          <w:rStyle w:val="None"/>
          <w:rFonts w:ascii="Arial" w:eastAsia="Arial" w:hAnsi="Arial" w:cs="Arial"/>
          <w:sz w:val="24"/>
          <w:szCs w:val="24"/>
          <w:shd w:val="clear" w:color="auto" w:fill="FCFCFC"/>
        </w:rPr>
      </w:pPr>
    </w:p>
    <w:p w14:paraId="528F4E69" w14:textId="77777777" w:rsidR="00CB2D6A" w:rsidRDefault="00CB2D6A" w:rsidP="00CB2D6A">
      <w:pPr>
        <w:pStyle w:val="Default"/>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CFCFC"/>
        </w:rPr>
        <w:t>One scholarship will be awarded annually to cover the AFP member registration cost of the course (approximately $400).</w:t>
      </w:r>
    </w:p>
    <w:p w14:paraId="5EBFF63F" w14:textId="77777777" w:rsidR="00CB2D6A" w:rsidRDefault="00CB2D6A" w:rsidP="00CB2D6A">
      <w:pPr>
        <w:pStyle w:val="Default"/>
        <w:spacing w:line="320" w:lineRule="atLeast"/>
        <w:rPr>
          <w:rStyle w:val="None"/>
          <w:rFonts w:ascii="Arial" w:eastAsia="Arial" w:hAnsi="Arial" w:cs="Arial"/>
          <w:sz w:val="24"/>
          <w:szCs w:val="24"/>
          <w:shd w:val="clear" w:color="auto" w:fill="FFFFFF"/>
        </w:rPr>
      </w:pPr>
    </w:p>
    <w:p w14:paraId="0556C281" w14:textId="77777777" w:rsidR="00CB2D6A" w:rsidRDefault="00CB2D6A" w:rsidP="00CB2D6A">
      <w:pPr>
        <w:pStyle w:val="Default"/>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CFCFC"/>
        </w:rPr>
        <w:t>To be eligible, the applicants must:</w:t>
      </w:r>
    </w:p>
    <w:p w14:paraId="6C708CC0" w14:textId="77777777" w:rsidR="00CB2D6A" w:rsidRDefault="00CB2D6A" w:rsidP="00CB2D6A">
      <w:pPr>
        <w:pStyle w:val="Default"/>
        <w:spacing w:line="320" w:lineRule="atLeast"/>
        <w:rPr>
          <w:rStyle w:val="None"/>
          <w:rFonts w:ascii="Arial" w:eastAsia="Arial" w:hAnsi="Arial" w:cs="Arial"/>
          <w:sz w:val="24"/>
          <w:szCs w:val="24"/>
          <w:shd w:val="clear" w:color="auto" w:fill="FFFFFF"/>
        </w:rPr>
      </w:pPr>
    </w:p>
    <w:p w14:paraId="34D4A34D" w14:textId="77777777" w:rsidR="00CB2D6A" w:rsidRDefault="00CB2D6A" w:rsidP="00CB2D6A">
      <w:pPr>
        <w:pStyle w:val="Default"/>
        <w:numPr>
          <w:ilvl w:val="0"/>
          <w:numId w:val="2"/>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Meet the requirements to be eligible to take the CFRE certification exam</w:t>
      </w:r>
    </w:p>
    <w:p w14:paraId="5C899D0F" w14:textId="77777777" w:rsidR="00CB2D6A" w:rsidRDefault="00CB2D6A" w:rsidP="00CB2D6A">
      <w:pPr>
        <w:pStyle w:val="Default"/>
        <w:numPr>
          <w:ilvl w:val="0"/>
          <w:numId w:val="2"/>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Be an active member of AFP Charlotte (attend meetings on a regular basis)</w:t>
      </w:r>
    </w:p>
    <w:p w14:paraId="265B2B5B" w14:textId="77777777" w:rsidR="00CB2D6A" w:rsidRDefault="00CB2D6A" w:rsidP="00CB2D6A">
      <w:pPr>
        <w:pStyle w:val="Default"/>
        <w:numPr>
          <w:ilvl w:val="0"/>
          <w:numId w:val="2"/>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 xml:space="preserve">Preference will be given to applicants who serve on an AFP Charlotte committee (so be certain to indicate your current and previous committee service on your application) </w:t>
      </w:r>
    </w:p>
    <w:p w14:paraId="129B12E9" w14:textId="44813275" w:rsidR="00CB2D6A" w:rsidRDefault="00CB2D6A" w:rsidP="00CB2D6A">
      <w:pPr>
        <w:pStyle w:val="Default"/>
        <w:numPr>
          <w:ilvl w:val="0"/>
          <w:numId w:val="2"/>
        </w:numPr>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Submit a one-page newsletter article describing what you gained from the experience within a month of completing the course</w:t>
      </w:r>
      <w:r>
        <w:rPr>
          <w:rStyle w:val="None"/>
          <w:rFonts w:ascii="Arial Unicode MS" w:hAnsi="Arial Unicode MS"/>
          <w:sz w:val="24"/>
          <w:szCs w:val="24"/>
          <w:shd w:val="clear" w:color="auto" w:fill="FFFFFF"/>
        </w:rPr>
        <w:br/>
      </w:r>
      <w:r>
        <w:rPr>
          <w:rStyle w:val="None"/>
          <w:rFonts w:ascii="Arial Unicode MS" w:hAnsi="Arial Unicode MS"/>
          <w:sz w:val="24"/>
          <w:szCs w:val="24"/>
          <w:shd w:val="clear" w:color="auto" w:fill="FFFFFF"/>
        </w:rPr>
        <w:br/>
      </w:r>
      <w:hyperlink r:id="rId6" w:history="1">
        <w:r w:rsidRPr="00CB2D6A">
          <w:rPr>
            <w:rStyle w:val="Hyperlink"/>
            <w:rFonts w:ascii="Arial" w:hAnsi="Arial"/>
            <w:sz w:val="24"/>
            <w:szCs w:val="24"/>
            <w:shd w:val="clear" w:color="auto" w:fill="FFFFFF"/>
          </w:rPr>
          <w:t>Click here to apply</w:t>
        </w:r>
      </w:hyperlink>
    </w:p>
    <w:p w14:paraId="623127BE" w14:textId="77777777" w:rsidR="00CB2D6A" w:rsidRDefault="00CB2D6A" w:rsidP="00CB2D6A">
      <w:pPr>
        <w:pStyle w:val="Default"/>
        <w:spacing w:line="320" w:lineRule="atLeast"/>
        <w:rPr>
          <w:rStyle w:val="None"/>
          <w:rFonts w:ascii="Arial" w:eastAsia="Arial" w:hAnsi="Arial" w:cs="Arial"/>
          <w:sz w:val="24"/>
          <w:szCs w:val="24"/>
          <w:shd w:val="clear" w:color="auto" w:fill="FFFFFF"/>
        </w:rPr>
      </w:pPr>
    </w:p>
    <w:p w14:paraId="12CE9F95" w14:textId="71961E76" w:rsidR="00CB2D6A" w:rsidRDefault="00CB2D6A" w:rsidP="00CB2D6A">
      <w:pPr>
        <w:pStyle w:val="Default"/>
        <w:spacing w:line="320" w:lineRule="atLeast"/>
        <w:rPr>
          <w:rStyle w:val="None"/>
          <w:rFonts w:ascii="Arial" w:eastAsia="Arial" w:hAnsi="Arial" w:cs="Arial"/>
          <w:sz w:val="24"/>
          <w:szCs w:val="24"/>
          <w:shd w:val="clear" w:color="auto" w:fill="FFFFFF"/>
        </w:rPr>
      </w:pPr>
      <w:r>
        <w:rPr>
          <w:rStyle w:val="None"/>
          <w:rFonts w:ascii="Arial" w:hAnsi="Arial"/>
          <w:sz w:val="24"/>
          <w:szCs w:val="24"/>
          <w:shd w:val="clear" w:color="auto" w:fill="FFFFFF"/>
        </w:rPr>
        <w:t>Application Deadline: June 15, 201</w:t>
      </w:r>
      <w:r w:rsidR="00D06EB2">
        <w:rPr>
          <w:rStyle w:val="None"/>
          <w:rFonts w:ascii="Arial" w:hAnsi="Arial"/>
          <w:sz w:val="24"/>
          <w:szCs w:val="24"/>
          <w:shd w:val="clear" w:color="auto" w:fill="FFFFFF"/>
        </w:rPr>
        <w:t>9</w:t>
      </w:r>
      <w:bookmarkStart w:id="0" w:name="_GoBack"/>
      <w:bookmarkEnd w:id="0"/>
    </w:p>
    <w:p w14:paraId="74249892" w14:textId="77777777" w:rsidR="00585E3F" w:rsidRDefault="00585E3F"/>
    <w:sectPr w:rsidR="0058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0EE"/>
    <w:multiLevelType w:val="hybridMultilevel"/>
    <w:tmpl w:val="0566688E"/>
    <w:styleLink w:val="Bullet"/>
    <w:lvl w:ilvl="0" w:tplc="9FFAA394">
      <w:start w:val="1"/>
      <w:numFmt w:val="bullet"/>
      <w:lvlText w:val="•"/>
      <w:lvlJc w:val="left"/>
      <w:pPr>
        <w:ind w:left="19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18C5F4C">
      <w:start w:val="1"/>
      <w:numFmt w:val="bullet"/>
      <w:lvlText w:val="•"/>
      <w:lvlJc w:val="left"/>
      <w:pPr>
        <w:ind w:left="37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EA89558">
      <w:start w:val="1"/>
      <w:numFmt w:val="bullet"/>
      <w:lvlText w:val="•"/>
      <w:lvlJc w:val="left"/>
      <w:pPr>
        <w:ind w:left="55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FA287AAE">
      <w:start w:val="1"/>
      <w:numFmt w:val="bullet"/>
      <w:lvlText w:val="•"/>
      <w:lvlJc w:val="left"/>
      <w:pPr>
        <w:ind w:left="73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74E042">
      <w:start w:val="1"/>
      <w:numFmt w:val="bullet"/>
      <w:lvlText w:val="•"/>
      <w:lvlJc w:val="left"/>
      <w:pPr>
        <w:ind w:left="91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CCE7E26">
      <w:start w:val="1"/>
      <w:numFmt w:val="bullet"/>
      <w:lvlText w:val="•"/>
      <w:lvlJc w:val="left"/>
      <w:pPr>
        <w:ind w:left="109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8D27448">
      <w:start w:val="1"/>
      <w:numFmt w:val="bullet"/>
      <w:lvlText w:val="•"/>
      <w:lvlJc w:val="left"/>
      <w:pPr>
        <w:ind w:left="127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52696D0">
      <w:start w:val="1"/>
      <w:numFmt w:val="bullet"/>
      <w:lvlText w:val="•"/>
      <w:lvlJc w:val="left"/>
      <w:pPr>
        <w:ind w:left="145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91E6D2E">
      <w:start w:val="1"/>
      <w:numFmt w:val="bullet"/>
      <w:lvlText w:val="•"/>
      <w:lvlJc w:val="left"/>
      <w:pPr>
        <w:ind w:left="1636" w:hanging="19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7402F6"/>
    <w:multiLevelType w:val="hybridMultilevel"/>
    <w:tmpl w:val="0566688E"/>
    <w:numStyleLink w:val="Bullet"/>
  </w:abstractNum>
  <w:num w:numId="1">
    <w:abstractNumId w:val="0"/>
  </w:num>
  <w:num w:numId="2">
    <w:abstractNumId w:val="1"/>
    <w:lvlOverride w:ilvl="0">
      <w:lvl w:ilvl="0" w:tplc="5D40D4A2">
        <w:start w:val="1"/>
        <w:numFmt w:val="bullet"/>
        <w:lvlText w:val="•"/>
        <w:lvlJc w:val="left"/>
        <w:pPr>
          <w:ind w:left="229"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2E0DFC">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E80880">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783B42">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5CCF18">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147468">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FAF996">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36FAD6">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3CD054">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6A"/>
    <w:rsid w:val="000C4246"/>
    <w:rsid w:val="00585E3F"/>
    <w:rsid w:val="00B61176"/>
    <w:rsid w:val="00CB2D6A"/>
    <w:rsid w:val="00D06EB2"/>
    <w:rsid w:val="00E6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4721"/>
  <w15:chartTrackingRefBased/>
  <w15:docId w15:val="{A7B4AEE7-4A6C-41D3-BB05-CD72D118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B2D6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Bullet">
    <w:name w:val="Bullet"/>
    <w:rsid w:val="00CB2D6A"/>
    <w:pPr>
      <w:numPr>
        <w:numId w:val="1"/>
      </w:numPr>
    </w:pPr>
  </w:style>
  <w:style w:type="paragraph" w:customStyle="1" w:styleId="Default">
    <w:name w:val="Default"/>
    <w:rsid w:val="00CB2D6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one">
    <w:name w:val="None"/>
    <w:rsid w:val="00CB2D6A"/>
  </w:style>
  <w:style w:type="character" w:customStyle="1" w:styleId="Hyperlink0">
    <w:name w:val="Hyperlink.0"/>
    <w:basedOn w:val="None"/>
    <w:rsid w:val="00CB2D6A"/>
    <w:rPr>
      <w:color w:val="0000FF"/>
      <w:u w:val="single" w:color="0000FF"/>
    </w:rPr>
  </w:style>
  <w:style w:type="character" w:styleId="Hyperlink">
    <w:name w:val="Hyperlink"/>
    <w:basedOn w:val="DefaultParagraphFont"/>
    <w:uiPriority w:val="99"/>
    <w:unhideWhenUsed/>
    <w:rsid w:val="00CB2D6A"/>
    <w:rPr>
      <w:color w:val="0563C1" w:themeColor="hyperlink"/>
      <w:u w:val="single"/>
    </w:rPr>
  </w:style>
  <w:style w:type="character" w:styleId="UnresolvedMention">
    <w:name w:val="Unresolved Mention"/>
    <w:basedOn w:val="DefaultParagraphFont"/>
    <w:uiPriority w:val="99"/>
    <w:semiHidden/>
    <w:unhideWhenUsed/>
    <w:rsid w:val="00CB2D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ce%20Harry\Documents\AFP%20Scholarship\SCHOLARSHIP%20APPLICATION.pdf" TargetMode="External"/><Relationship Id="rId5" Type="http://schemas.openxmlformats.org/officeDocument/2006/relationships/hyperlink" Target="http://www.ncphilanthropyconfe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Harry</dc:creator>
  <cp:keywords/>
  <dc:description/>
  <cp:lastModifiedBy>Alice Harry</cp:lastModifiedBy>
  <cp:revision>2</cp:revision>
  <dcterms:created xsi:type="dcterms:W3CDTF">2019-01-08T20:40:00Z</dcterms:created>
  <dcterms:modified xsi:type="dcterms:W3CDTF">2019-01-08T20:40:00Z</dcterms:modified>
</cp:coreProperties>
</file>