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372D1" w14:textId="7087F436" w:rsidR="001E6283" w:rsidRDefault="001E6283" w:rsidP="001E6283">
      <w:pPr>
        <w:pStyle w:val="Default"/>
        <w:spacing w:line="320" w:lineRule="atLeast"/>
        <w:rPr>
          <w:rStyle w:val="None"/>
          <w:rFonts w:ascii="Arial" w:eastAsia="Arial" w:hAnsi="Arial" w:cs="Arial"/>
          <w:sz w:val="24"/>
          <w:szCs w:val="24"/>
          <w:shd w:val="clear" w:color="auto" w:fill="FFFFFF"/>
        </w:rPr>
      </w:pPr>
      <w:r>
        <w:rPr>
          <w:rStyle w:val="None"/>
          <w:rFonts w:ascii="Arial" w:hAnsi="Arial"/>
          <w:b/>
          <w:bCs/>
          <w:color w:val="FF2600"/>
          <w:sz w:val="40"/>
          <w:szCs w:val="40"/>
          <w:u w:color="FF2600"/>
          <w:shd w:val="clear" w:color="auto" w:fill="FFFFFF"/>
        </w:rPr>
        <w:t>North Carolina Philanthropy Conference Scholarship</w:t>
      </w:r>
    </w:p>
    <w:p w14:paraId="2E48B310" w14:textId="77777777" w:rsidR="001E6283" w:rsidRDefault="001E6283" w:rsidP="001E6283">
      <w:pPr>
        <w:pStyle w:val="Default"/>
        <w:spacing w:line="320" w:lineRule="atLeast"/>
        <w:rPr>
          <w:rStyle w:val="None"/>
          <w:rFonts w:ascii="Arial" w:eastAsia="Arial" w:hAnsi="Arial" w:cs="Arial"/>
          <w:sz w:val="24"/>
          <w:szCs w:val="24"/>
          <w:shd w:val="clear" w:color="auto" w:fill="FFFFFF"/>
        </w:rPr>
      </w:pPr>
    </w:p>
    <w:p w14:paraId="360A4AD9" w14:textId="77777777" w:rsidR="001E6283" w:rsidRDefault="001E6283" w:rsidP="001E6283">
      <w:pPr>
        <w:pStyle w:val="Default"/>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 xml:space="preserve">The NC Philanthropy Conference attracts 500+ fundraising professionals from nonprofits across the state of North Carolina and surrounding areas.  The sessions are often CFRE-approved and are led by industry leaders who present in dynamic, interactive breakout sessions.  The conference attracts fundraising professionals, executive directors and other nonprofit staff members from small, grassroots organizations to large universities and foundations who serve the residents of North Carolina.  </w:t>
      </w:r>
    </w:p>
    <w:p w14:paraId="43E63F19" w14:textId="36E5B093" w:rsidR="001E6283" w:rsidRDefault="001E6283" w:rsidP="001E6283">
      <w:pPr>
        <w:pStyle w:val="Default"/>
        <w:spacing w:line="320" w:lineRule="atLeast"/>
        <w:rPr>
          <w:rStyle w:val="None"/>
          <w:rFonts w:ascii="Arial" w:eastAsia="Arial" w:hAnsi="Arial" w:cs="Arial"/>
          <w:sz w:val="24"/>
          <w:szCs w:val="24"/>
          <w:shd w:val="clear" w:color="auto" w:fill="FFFFFF"/>
        </w:rPr>
      </w:pPr>
      <w:r>
        <w:rPr>
          <w:rStyle w:val="None"/>
          <w:rFonts w:ascii="Arial Unicode MS" w:hAnsi="Arial Unicode MS"/>
          <w:sz w:val="24"/>
          <w:szCs w:val="24"/>
          <w:shd w:val="clear" w:color="auto" w:fill="FFFFFF"/>
        </w:rPr>
        <w:br/>
      </w:r>
      <w:r>
        <w:rPr>
          <w:rStyle w:val="None"/>
          <w:rFonts w:ascii="Arial" w:hAnsi="Arial"/>
          <w:sz w:val="24"/>
          <w:szCs w:val="24"/>
          <w:shd w:val="clear" w:color="auto" w:fill="FFFFFF"/>
        </w:rPr>
        <w:t xml:space="preserve">For information about the event, visit: </w:t>
      </w:r>
      <w:hyperlink r:id="rId5" w:history="1">
        <w:r>
          <w:rPr>
            <w:rStyle w:val="Hyperlink1"/>
          </w:rPr>
          <w:t>www.ncphilanthropyconference.org</w:t>
        </w:r>
      </w:hyperlink>
    </w:p>
    <w:p w14:paraId="730F7ADF" w14:textId="77777777" w:rsidR="001E6283" w:rsidRDefault="001E6283" w:rsidP="001E6283">
      <w:pPr>
        <w:pStyle w:val="Default"/>
        <w:spacing w:line="320" w:lineRule="atLeast"/>
        <w:rPr>
          <w:rStyle w:val="None"/>
          <w:rFonts w:ascii="Arial" w:eastAsia="Arial" w:hAnsi="Arial" w:cs="Arial"/>
          <w:sz w:val="24"/>
          <w:szCs w:val="24"/>
          <w:shd w:val="clear" w:color="auto" w:fill="FFFFFF"/>
        </w:rPr>
      </w:pPr>
    </w:p>
    <w:p w14:paraId="33E9A038" w14:textId="77777777" w:rsidR="001E6283" w:rsidRDefault="001E6283" w:rsidP="001E6283">
      <w:pPr>
        <w:pStyle w:val="Default"/>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One scholarship will be awarded annually to cover the AFP member registration cost and travel stipend ($250).</w:t>
      </w:r>
    </w:p>
    <w:p w14:paraId="24B44AB4" w14:textId="77777777" w:rsidR="001E6283" w:rsidRDefault="001E6283" w:rsidP="001E6283">
      <w:pPr>
        <w:pStyle w:val="Default"/>
        <w:spacing w:line="320" w:lineRule="atLeast"/>
        <w:rPr>
          <w:rStyle w:val="None"/>
          <w:rFonts w:ascii="Arial" w:eastAsia="Arial" w:hAnsi="Arial" w:cs="Arial"/>
          <w:sz w:val="24"/>
          <w:szCs w:val="24"/>
          <w:shd w:val="clear" w:color="auto" w:fill="FFFFFF"/>
        </w:rPr>
      </w:pPr>
    </w:p>
    <w:p w14:paraId="33A2A45F" w14:textId="77777777" w:rsidR="001E6283" w:rsidRDefault="001E6283" w:rsidP="001E6283">
      <w:pPr>
        <w:pStyle w:val="Default"/>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CFCFC"/>
        </w:rPr>
        <w:t>To be eligible for this scholarship, the applicants must:</w:t>
      </w:r>
    </w:p>
    <w:p w14:paraId="0188A735" w14:textId="77777777" w:rsidR="001E6283" w:rsidRDefault="001E6283" w:rsidP="001E6283">
      <w:pPr>
        <w:pStyle w:val="Default"/>
        <w:spacing w:line="320" w:lineRule="atLeast"/>
        <w:rPr>
          <w:rStyle w:val="None"/>
          <w:rFonts w:ascii="Arial" w:eastAsia="Arial" w:hAnsi="Arial" w:cs="Arial"/>
          <w:sz w:val="24"/>
          <w:szCs w:val="24"/>
          <w:shd w:val="clear" w:color="auto" w:fill="FFFFFF"/>
        </w:rPr>
      </w:pPr>
    </w:p>
    <w:p w14:paraId="728355CC" w14:textId="77777777" w:rsidR="001E6283" w:rsidRDefault="001E6283" w:rsidP="001E6283">
      <w:pPr>
        <w:pStyle w:val="Default"/>
        <w:numPr>
          <w:ilvl w:val="0"/>
          <w:numId w:val="2"/>
        </w:numPr>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 xml:space="preserve">Be an active member of AFP Charlotte (attend meetings on a regular basis) </w:t>
      </w:r>
    </w:p>
    <w:p w14:paraId="337F6022" w14:textId="77777777" w:rsidR="001E6283" w:rsidRDefault="001E6283" w:rsidP="001E6283">
      <w:pPr>
        <w:pStyle w:val="Default"/>
        <w:numPr>
          <w:ilvl w:val="0"/>
          <w:numId w:val="2"/>
        </w:numPr>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 xml:space="preserve">Preference will be given to applicants who serve on an AFP Charlotte committee (so be certain to indicate your current and previous committee service on your application) </w:t>
      </w:r>
    </w:p>
    <w:p w14:paraId="3897C275" w14:textId="722FEB5B" w:rsidR="001E6283" w:rsidRDefault="001E6283" w:rsidP="001E6283">
      <w:pPr>
        <w:pStyle w:val="Default"/>
        <w:numPr>
          <w:ilvl w:val="0"/>
          <w:numId w:val="2"/>
        </w:numPr>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Submit a one-page newsletter article describing what you gained from the experience within a month of attending the conference</w:t>
      </w:r>
      <w:r>
        <w:rPr>
          <w:rStyle w:val="None"/>
          <w:rFonts w:ascii="Arial Unicode MS" w:hAnsi="Arial Unicode MS"/>
          <w:sz w:val="24"/>
          <w:szCs w:val="24"/>
          <w:shd w:val="clear" w:color="auto" w:fill="FFFFFF"/>
        </w:rPr>
        <w:br/>
      </w:r>
      <w:r>
        <w:rPr>
          <w:rStyle w:val="None"/>
          <w:rFonts w:ascii="Arial Unicode MS" w:hAnsi="Arial Unicode MS"/>
          <w:sz w:val="24"/>
          <w:szCs w:val="24"/>
          <w:shd w:val="clear" w:color="auto" w:fill="FFFFFF"/>
        </w:rPr>
        <w:br/>
      </w:r>
      <w:hyperlink r:id="rId6" w:history="1">
        <w:r w:rsidRPr="001E6283">
          <w:rPr>
            <w:rStyle w:val="Hyperlink"/>
            <w:rFonts w:ascii="Arial" w:hAnsi="Arial"/>
            <w:sz w:val="24"/>
            <w:szCs w:val="24"/>
            <w:shd w:val="clear" w:color="auto" w:fill="FFFFFF"/>
          </w:rPr>
          <w:t>Click here to apply</w:t>
        </w:r>
      </w:hyperlink>
    </w:p>
    <w:p w14:paraId="310BCEA2" w14:textId="77777777" w:rsidR="001E6283" w:rsidRDefault="001E6283" w:rsidP="001E6283">
      <w:pPr>
        <w:pStyle w:val="Default"/>
        <w:spacing w:line="320" w:lineRule="atLeast"/>
        <w:rPr>
          <w:rStyle w:val="None"/>
          <w:rFonts w:ascii="Arial" w:eastAsia="Arial" w:hAnsi="Arial" w:cs="Arial"/>
          <w:sz w:val="24"/>
          <w:szCs w:val="24"/>
          <w:shd w:val="clear" w:color="auto" w:fill="FFFFFF"/>
        </w:rPr>
      </w:pPr>
    </w:p>
    <w:p w14:paraId="2D02E54F" w14:textId="14B819BB" w:rsidR="001E6283" w:rsidRDefault="001E6283" w:rsidP="001E6283">
      <w:pPr>
        <w:pStyle w:val="Default"/>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Application Deadline: June 15, 201</w:t>
      </w:r>
      <w:r w:rsidR="00D3422D">
        <w:rPr>
          <w:rStyle w:val="None"/>
          <w:rFonts w:ascii="Arial" w:hAnsi="Arial"/>
          <w:sz w:val="24"/>
          <w:szCs w:val="24"/>
          <w:shd w:val="clear" w:color="auto" w:fill="FFFFFF"/>
        </w:rPr>
        <w:t>9</w:t>
      </w:r>
      <w:bookmarkStart w:id="0" w:name="_GoBack"/>
      <w:bookmarkEnd w:id="0"/>
    </w:p>
    <w:p w14:paraId="768653D1" w14:textId="77777777" w:rsidR="00585E3F" w:rsidRDefault="00585E3F"/>
    <w:sectPr w:rsidR="0058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20EE"/>
    <w:multiLevelType w:val="hybridMultilevel"/>
    <w:tmpl w:val="0566688E"/>
    <w:styleLink w:val="Bullet"/>
    <w:lvl w:ilvl="0" w:tplc="9FFAA394">
      <w:start w:val="1"/>
      <w:numFmt w:val="bullet"/>
      <w:lvlText w:val="•"/>
      <w:lvlJc w:val="left"/>
      <w:pPr>
        <w:ind w:left="19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D18C5F4C">
      <w:start w:val="1"/>
      <w:numFmt w:val="bullet"/>
      <w:lvlText w:val="•"/>
      <w:lvlJc w:val="left"/>
      <w:pPr>
        <w:ind w:left="37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7EA89558">
      <w:start w:val="1"/>
      <w:numFmt w:val="bullet"/>
      <w:lvlText w:val="•"/>
      <w:lvlJc w:val="left"/>
      <w:pPr>
        <w:ind w:left="55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FA287AAE">
      <w:start w:val="1"/>
      <w:numFmt w:val="bullet"/>
      <w:lvlText w:val="•"/>
      <w:lvlJc w:val="left"/>
      <w:pPr>
        <w:ind w:left="73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74E042">
      <w:start w:val="1"/>
      <w:numFmt w:val="bullet"/>
      <w:lvlText w:val="•"/>
      <w:lvlJc w:val="left"/>
      <w:pPr>
        <w:ind w:left="91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DCCE7E26">
      <w:start w:val="1"/>
      <w:numFmt w:val="bullet"/>
      <w:lvlText w:val="•"/>
      <w:lvlJc w:val="left"/>
      <w:pPr>
        <w:ind w:left="109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18D27448">
      <w:start w:val="1"/>
      <w:numFmt w:val="bullet"/>
      <w:lvlText w:val="•"/>
      <w:lvlJc w:val="left"/>
      <w:pPr>
        <w:ind w:left="127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52696D0">
      <w:start w:val="1"/>
      <w:numFmt w:val="bullet"/>
      <w:lvlText w:val="•"/>
      <w:lvlJc w:val="left"/>
      <w:pPr>
        <w:ind w:left="145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491E6D2E">
      <w:start w:val="1"/>
      <w:numFmt w:val="bullet"/>
      <w:lvlText w:val="•"/>
      <w:lvlJc w:val="left"/>
      <w:pPr>
        <w:ind w:left="163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7402F6"/>
    <w:multiLevelType w:val="hybridMultilevel"/>
    <w:tmpl w:val="0566688E"/>
    <w:numStyleLink w:val="Bullet"/>
  </w:abstractNum>
  <w:num w:numId="1">
    <w:abstractNumId w:val="0"/>
  </w:num>
  <w:num w:numId="2">
    <w:abstractNumId w:val="1"/>
    <w:lvlOverride w:ilvl="0">
      <w:lvl w:ilvl="0" w:tplc="8FA05BFE">
        <w:start w:val="1"/>
        <w:numFmt w:val="bullet"/>
        <w:lvlText w:val="•"/>
        <w:lvlJc w:val="left"/>
        <w:pPr>
          <w:ind w:left="229"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4CA0A6">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20C3D6">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461778">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7E76F4">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5CFF58">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1A7512">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22BB20">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761672">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83"/>
    <w:rsid w:val="000C4246"/>
    <w:rsid w:val="001E6283"/>
    <w:rsid w:val="00585E3F"/>
    <w:rsid w:val="00B61176"/>
    <w:rsid w:val="00D3422D"/>
    <w:rsid w:val="00E6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586C"/>
  <w15:chartTrackingRefBased/>
  <w15:docId w15:val="{2F0D5BBD-8F17-459F-A28F-DE26F66E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rsid w:val="001E6283"/>
    <w:pPr>
      <w:numPr>
        <w:numId w:val="1"/>
      </w:numPr>
    </w:pPr>
  </w:style>
  <w:style w:type="paragraph" w:customStyle="1" w:styleId="Default">
    <w:name w:val="Default"/>
    <w:rsid w:val="001E628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None">
    <w:name w:val="None"/>
    <w:rsid w:val="001E6283"/>
  </w:style>
  <w:style w:type="character" w:customStyle="1" w:styleId="Hyperlink1">
    <w:name w:val="Hyperlink.1"/>
    <w:basedOn w:val="None"/>
    <w:rsid w:val="001E6283"/>
    <w:rPr>
      <w:rFonts w:ascii="Arial" w:eastAsia="Arial" w:hAnsi="Arial" w:cs="Arial"/>
      <w:sz w:val="24"/>
      <w:szCs w:val="24"/>
      <w:u w:val="single"/>
    </w:rPr>
  </w:style>
  <w:style w:type="character" w:styleId="Hyperlink">
    <w:name w:val="Hyperlink"/>
    <w:basedOn w:val="DefaultParagraphFont"/>
    <w:uiPriority w:val="99"/>
    <w:unhideWhenUsed/>
    <w:rsid w:val="001E6283"/>
    <w:rPr>
      <w:color w:val="0563C1" w:themeColor="hyperlink"/>
      <w:u w:val="single"/>
    </w:rPr>
  </w:style>
  <w:style w:type="character" w:styleId="UnresolvedMention">
    <w:name w:val="Unresolved Mention"/>
    <w:basedOn w:val="DefaultParagraphFont"/>
    <w:uiPriority w:val="99"/>
    <w:semiHidden/>
    <w:unhideWhenUsed/>
    <w:rsid w:val="001E62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ce%20Harry\Documents\AFP%20Scholarship\SCHOLARSHIP%20APPLICATION.pdf" TargetMode="External"/><Relationship Id="rId5" Type="http://schemas.openxmlformats.org/officeDocument/2006/relationships/hyperlink" Target="http://www.ncphilanthropyconfere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Harry</dc:creator>
  <cp:keywords/>
  <dc:description/>
  <cp:lastModifiedBy>Alice Harry</cp:lastModifiedBy>
  <cp:revision>2</cp:revision>
  <dcterms:created xsi:type="dcterms:W3CDTF">2019-01-08T20:48:00Z</dcterms:created>
  <dcterms:modified xsi:type="dcterms:W3CDTF">2019-01-08T20:48:00Z</dcterms:modified>
</cp:coreProperties>
</file>