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D7" w:rsidRPr="00675E84" w:rsidRDefault="001708F7" w:rsidP="00675E84">
      <w:pPr>
        <w:jc w:val="center"/>
        <w:rPr>
          <w:b/>
        </w:rPr>
      </w:pPr>
      <w:r>
        <w:rPr>
          <w:b/>
          <w:noProof/>
          <w:sz w:val="24"/>
        </w:rPr>
        <w:drawing>
          <wp:inline distT="0" distB="0" distL="0" distR="0">
            <wp:extent cx="29622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1019175"/>
                    </a:xfrm>
                    <a:prstGeom prst="rect">
                      <a:avLst/>
                    </a:prstGeom>
                    <a:noFill/>
                    <a:ln>
                      <a:noFill/>
                    </a:ln>
                  </pic:spPr>
                </pic:pic>
              </a:graphicData>
            </a:graphic>
          </wp:inline>
        </w:drawing>
      </w:r>
    </w:p>
    <w:p w:rsidR="00E703D7" w:rsidRDefault="00E703D7" w:rsidP="00822F3F">
      <w:pPr>
        <w:spacing w:after="0"/>
        <w:rPr>
          <w:b/>
          <w:i/>
        </w:rPr>
      </w:pPr>
      <w:r w:rsidRPr="00675E84">
        <w:rPr>
          <w:b/>
        </w:rPr>
        <w:t>PRESS RELEASE: FOR IMMEDIATE RELEASE</w:t>
      </w:r>
      <w:r w:rsidRPr="00675E84">
        <w:rPr>
          <w:b/>
        </w:rPr>
        <w:br/>
        <w:t xml:space="preserve">CONTACT: </w:t>
      </w:r>
      <w:r>
        <w:rPr>
          <w:b/>
        </w:rPr>
        <w:t>Sarah Lanners</w:t>
      </w:r>
      <w:r w:rsidRPr="00675E84">
        <w:rPr>
          <w:b/>
        </w:rPr>
        <w:br/>
      </w:r>
    </w:p>
    <w:p w:rsidR="00E703D7" w:rsidRDefault="00E703D7" w:rsidP="005646EF">
      <w:pPr>
        <w:spacing w:after="0"/>
        <w:jc w:val="center"/>
        <w:rPr>
          <w:b/>
          <w:i/>
        </w:rPr>
      </w:pPr>
      <w:r w:rsidRPr="00675E84">
        <w:rPr>
          <w:b/>
          <w:i/>
        </w:rPr>
        <w:t>AFP Charlotte C</w:t>
      </w:r>
      <w:r>
        <w:rPr>
          <w:b/>
          <w:i/>
        </w:rPr>
        <w:t>hapter Announces Winners of 2017</w:t>
      </w:r>
      <w:r w:rsidRPr="00675E84">
        <w:rPr>
          <w:b/>
          <w:i/>
        </w:rPr>
        <w:t xml:space="preserve"> Philanthropy Awards</w:t>
      </w:r>
    </w:p>
    <w:p w:rsidR="00E703D7" w:rsidRPr="00675E84" w:rsidRDefault="00E703D7" w:rsidP="005646EF">
      <w:pPr>
        <w:spacing w:after="0"/>
        <w:jc w:val="center"/>
        <w:rPr>
          <w:b/>
          <w:i/>
        </w:rPr>
      </w:pPr>
    </w:p>
    <w:p w:rsidR="00E703D7" w:rsidRDefault="00E703D7" w:rsidP="00675E84">
      <w:pPr>
        <w:spacing w:after="0"/>
        <w:rPr>
          <w:rStyle w:val="Hyperlink"/>
        </w:rPr>
      </w:pPr>
      <w:r w:rsidRPr="00675E84">
        <w:t>Charlotte, NC</w:t>
      </w:r>
      <w:r w:rsidRPr="00275D9D">
        <w:t xml:space="preserve">, </w:t>
      </w:r>
      <w:r w:rsidR="0009339F">
        <w:t>June 29</w:t>
      </w:r>
      <w:r>
        <w:t>, 2017</w:t>
      </w:r>
      <w:r w:rsidRPr="00675E84">
        <w:t xml:space="preserve"> -- The </w:t>
      </w:r>
      <w:r w:rsidRPr="00675E84">
        <w:rPr>
          <w:rStyle w:val="Hyperlink"/>
          <w:color w:val="auto"/>
          <w:u w:val="none"/>
        </w:rPr>
        <w:t xml:space="preserve">Charlotte Chapter </w:t>
      </w:r>
      <w:r w:rsidRPr="00675E84">
        <w:t xml:space="preserve">of the </w:t>
      </w:r>
      <w:hyperlink r:id="rId7" w:history="1">
        <w:r w:rsidRPr="00675E84">
          <w:rPr>
            <w:rStyle w:val="Hyperlink"/>
            <w:color w:val="auto"/>
            <w:u w:val="none"/>
          </w:rPr>
          <w:t>Association of Fundraising Professionals is</w:t>
        </w:r>
      </w:hyperlink>
      <w:r w:rsidRPr="00675E84">
        <w:rPr>
          <w:rStyle w:val="Hyperlink"/>
          <w:color w:val="auto"/>
          <w:u w:val="none"/>
        </w:rPr>
        <w:t xml:space="preserve"> pleased to </w:t>
      </w:r>
      <w:r>
        <w:rPr>
          <w:rStyle w:val="Hyperlink"/>
          <w:color w:val="auto"/>
          <w:u w:val="none"/>
        </w:rPr>
        <w:t>announce the winners of the 2017</w:t>
      </w:r>
      <w:r w:rsidRPr="00675E84">
        <w:rPr>
          <w:rStyle w:val="Hyperlink"/>
          <w:color w:val="auto"/>
          <w:u w:val="none"/>
        </w:rPr>
        <w:t xml:space="preserve"> National Philanthropy </w:t>
      </w:r>
      <w:r w:rsidRPr="00660A17">
        <w:rPr>
          <w:rStyle w:val="Hyperlink"/>
          <w:rFonts w:ascii="Arial" w:hAnsi="Arial" w:cs="Arial"/>
          <w:color w:val="auto"/>
          <w:sz w:val="20"/>
          <w:u w:val="none"/>
        </w:rPr>
        <w:t>Day</w:t>
      </w:r>
      <w:r w:rsidRPr="00660A17">
        <w:rPr>
          <w:rFonts w:ascii="Arial" w:hAnsi="Arial" w:cs="Arial"/>
          <w:color w:val="3C3E3F"/>
          <w:sz w:val="20"/>
          <w:shd w:val="clear" w:color="auto" w:fill="FFFFFF"/>
          <w:vertAlign w:val="superscript"/>
        </w:rPr>
        <w:t>®</w:t>
      </w:r>
      <w:r w:rsidRPr="00675E84">
        <w:rPr>
          <w:rStyle w:val="Hyperlink"/>
          <w:color w:val="auto"/>
          <w:u w:val="none"/>
        </w:rPr>
        <w:t xml:space="preserve"> awards. </w:t>
      </w:r>
    </w:p>
    <w:p w:rsidR="00E703D7" w:rsidRDefault="00E703D7" w:rsidP="00675E84">
      <w:pPr>
        <w:spacing w:after="0"/>
        <w:rPr>
          <w:rStyle w:val="Hyperlink"/>
        </w:rPr>
      </w:pPr>
    </w:p>
    <w:p w:rsidR="00E703D7" w:rsidRPr="003D5963" w:rsidRDefault="00E703D7" w:rsidP="00675E84">
      <w:pPr>
        <w:spacing w:after="0"/>
      </w:pPr>
      <w:r>
        <w:rPr>
          <w:rStyle w:val="Hyperlink"/>
          <w:color w:val="auto"/>
          <w:u w:val="none"/>
        </w:rPr>
        <w:t>The AFP Board of Directors</w:t>
      </w:r>
      <w:r w:rsidRPr="00675E84">
        <w:rPr>
          <w:rStyle w:val="Hyperlink"/>
          <w:color w:val="auto"/>
          <w:u w:val="none"/>
        </w:rPr>
        <w:t xml:space="preserve"> </w:t>
      </w:r>
      <w:r>
        <w:rPr>
          <w:rStyle w:val="Hyperlink"/>
          <w:color w:val="auto"/>
          <w:u w:val="none"/>
        </w:rPr>
        <w:t>and t</w:t>
      </w:r>
      <w:r w:rsidRPr="00675E84">
        <w:rPr>
          <w:rStyle w:val="Hyperlink"/>
          <w:color w:val="auto"/>
          <w:u w:val="none"/>
        </w:rPr>
        <w:t>he</w:t>
      </w:r>
      <w:r w:rsidR="001708F7">
        <w:rPr>
          <w:rStyle w:val="Hyperlink"/>
          <w:color w:val="auto"/>
          <w:u w:val="none"/>
        </w:rPr>
        <w:t xml:space="preserve"> National Philanthropy Day S</w:t>
      </w:r>
      <w:r w:rsidRPr="00675E84">
        <w:rPr>
          <w:rStyle w:val="Hyperlink"/>
          <w:color w:val="auto"/>
          <w:u w:val="none"/>
        </w:rPr>
        <w:t xml:space="preserve">election </w:t>
      </w:r>
      <w:r w:rsidR="001708F7">
        <w:rPr>
          <w:rStyle w:val="Hyperlink"/>
          <w:color w:val="auto"/>
          <w:u w:val="none"/>
        </w:rPr>
        <w:t>C</w:t>
      </w:r>
      <w:r w:rsidRPr="00675E84">
        <w:rPr>
          <w:rStyle w:val="Hyperlink"/>
          <w:color w:val="auto"/>
          <w:u w:val="none"/>
        </w:rPr>
        <w:t>ommittee</w:t>
      </w:r>
      <w:r>
        <w:rPr>
          <w:rStyle w:val="Hyperlink"/>
          <w:color w:val="auto"/>
          <w:u w:val="none"/>
        </w:rPr>
        <w:t>,</w:t>
      </w:r>
      <w:r w:rsidRPr="00675E84">
        <w:rPr>
          <w:rStyle w:val="Hyperlink"/>
          <w:color w:val="auto"/>
          <w:u w:val="none"/>
        </w:rPr>
        <w:t xml:space="preserve"> comprised </w:t>
      </w:r>
      <w:r w:rsidRPr="003D5963">
        <w:rPr>
          <w:rStyle w:val="Hyperlink"/>
          <w:color w:val="auto"/>
          <w:u w:val="none"/>
        </w:rPr>
        <w:t xml:space="preserve">of past </w:t>
      </w:r>
      <w:r w:rsidR="001708F7">
        <w:rPr>
          <w:rStyle w:val="Hyperlink"/>
          <w:color w:val="auto"/>
          <w:u w:val="none"/>
        </w:rPr>
        <w:t xml:space="preserve">award </w:t>
      </w:r>
      <w:r w:rsidRPr="003D5963">
        <w:rPr>
          <w:rStyle w:val="Hyperlink"/>
          <w:color w:val="auto"/>
          <w:u w:val="none"/>
        </w:rPr>
        <w:t xml:space="preserve">winners, had the difficult task of selecting this group from </w:t>
      </w:r>
      <w:r w:rsidR="001708F7">
        <w:rPr>
          <w:rStyle w:val="Hyperlink"/>
          <w:color w:val="auto"/>
          <w:u w:val="none"/>
        </w:rPr>
        <w:t>a record number of</w:t>
      </w:r>
      <w:r w:rsidRPr="003D5963">
        <w:rPr>
          <w:rStyle w:val="Hyperlink"/>
          <w:color w:val="auto"/>
          <w:u w:val="none"/>
        </w:rPr>
        <w:t xml:space="preserve"> deserving nominees. The winners will be formally recognized</w:t>
      </w:r>
      <w:r>
        <w:rPr>
          <w:rStyle w:val="Hyperlink"/>
          <w:color w:val="auto"/>
          <w:u w:val="none"/>
        </w:rPr>
        <w:t xml:space="preserve"> and congratulated</w:t>
      </w:r>
      <w:r w:rsidRPr="003D5963">
        <w:rPr>
          <w:rStyle w:val="Hyperlink"/>
          <w:color w:val="auto"/>
          <w:u w:val="none"/>
        </w:rPr>
        <w:t xml:space="preserve"> at our annual </w:t>
      </w:r>
      <w:r w:rsidRPr="00675E84">
        <w:rPr>
          <w:rStyle w:val="Hyperlink"/>
          <w:color w:val="auto"/>
          <w:u w:val="none"/>
        </w:rPr>
        <w:t xml:space="preserve">National Philanthropy </w:t>
      </w:r>
      <w:r w:rsidRPr="00660A17">
        <w:rPr>
          <w:rStyle w:val="Hyperlink"/>
          <w:rFonts w:ascii="Arial" w:hAnsi="Arial" w:cs="Arial"/>
          <w:color w:val="auto"/>
          <w:sz w:val="20"/>
          <w:u w:val="none"/>
        </w:rPr>
        <w:t>Day</w:t>
      </w:r>
      <w:r w:rsidRPr="00660A17">
        <w:rPr>
          <w:rFonts w:ascii="Arial" w:hAnsi="Arial" w:cs="Arial"/>
          <w:color w:val="3C3E3F"/>
          <w:sz w:val="20"/>
          <w:shd w:val="clear" w:color="auto" w:fill="FFFFFF"/>
          <w:vertAlign w:val="superscript"/>
        </w:rPr>
        <w:t>®</w:t>
      </w:r>
      <w:r w:rsidRPr="003D5963">
        <w:rPr>
          <w:rStyle w:val="Hyperlink"/>
          <w:color w:val="auto"/>
          <w:u w:val="none"/>
        </w:rPr>
        <w:t xml:space="preserve"> award</w:t>
      </w:r>
      <w:r>
        <w:rPr>
          <w:rStyle w:val="Hyperlink"/>
          <w:color w:val="auto"/>
          <w:u w:val="none"/>
        </w:rPr>
        <w:t>s</w:t>
      </w:r>
      <w:r w:rsidRPr="003D5963">
        <w:rPr>
          <w:rStyle w:val="Hyperlink"/>
          <w:color w:val="auto"/>
          <w:u w:val="none"/>
        </w:rPr>
        <w:t xml:space="preserve"> lu</w:t>
      </w:r>
      <w:r>
        <w:rPr>
          <w:rStyle w:val="Hyperlink"/>
          <w:color w:val="auto"/>
          <w:u w:val="none"/>
        </w:rPr>
        <w:t>ncheon on November 15th</w:t>
      </w:r>
      <w:r w:rsidRPr="003D5963">
        <w:rPr>
          <w:rStyle w:val="Hyperlink"/>
          <w:color w:val="auto"/>
          <w:u w:val="none"/>
        </w:rPr>
        <w:t xml:space="preserve"> at </w:t>
      </w:r>
      <w:r>
        <w:rPr>
          <w:rStyle w:val="Hyperlink"/>
          <w:color w:val="auto"/>
          <w:u w:val="none"/>
        </w:rPr>
        <w:t>the</w:t>
      </w:r>
      <w:r>
        <w:rPr>
          <w:rFonts w:cs="Arial"/>
          <w:shd w:val="clear" w:color="auto" w:fill="FFFFFF"/>
        </w:rPr>
        <w:t xml:space="preserve"> Hilton Charlotte Center City</w:t>
      </w:r>
      <w:r w:rsidRPr="003D5963">
        <w:rPr>
          <w:rStyle w:val="Hyperlink"/>
          <w:color w:val="auto"/>
          <w:u w:val="none"/>
        </w:rPr>
        <w:t xml:space="preserve">.  </w:t>
      </w:r>
    </w:p>
    <w:p w:rsidR="00E703D7" w:rsidRPr="003D5963" w:rsidRDefault="00E703D7" w:rsidP="00675E84">
      <w:pPr>
        <w:spacing w:after="0"/>
      </w:pPr>
    </w:p>
    <w:p w:rsidR="00E703D7" w:rsidRPr="00821FE4" w:rsidRDefault="00E703D7" w:rsidP="00821FE4">
      <w:pPr>
        <w:shd w:val="clear" w:color="auto" w:fill="FFFFFF"/>
        <w:spacing w:after="0" w:line="240" w:lineRule="auto"/>
        <w:rPr>
          <w:color w:val="222222"/>
        </w:rPr>
      </w:pPr>
      <w:r w:rsidRPr="00821FE4">
        <w:rPr>
          <w:color w:val="222222"/>
        </w:rPr>
        <w:t xml:space="preserve">Outstanding Champion of Diversity – </w:t>
      </w:r>
      <w:r w:rsidRPr="00821FE4">
        <w:rPr>
          <w:b/>
          <w:color w:val="222222"/>
        </w:rPr>
        <w:t>Rabbi Judy Schindler</w:t>
      </w:r>
      <w:r w:rsidRPr="00821FE4">
        <w:rPr>
          <w:color w:val="222222"/>
        </w:rPr>
        <w:t xml:space="preserve"> </w:t>
      </w:r>
    </w:p>
    <w:p w:rsidR="00E703D7" w:rsidRPr="00821FE4" w:rsidRDefault="00E703D7" w:rsidP="00821FE4">
      <w:pPr>
        <w:shd w:val="clear" w:color="auto" w:fill="FFFFFF"/>
        <w:spacing w:after="0" w:line="240" w:lineRule="auto"/>
        <w:rPr>
          <w:color w:val="222222"/>
        </w:rPr>
      </w:pPr>
      <w:r w:rsidRPr="00821FE4">
        <w:rPr>
          <w:color w:val="222222"/>
        </w:rPr>
        <w:t xml:space="preserve">Outstanding Emerging Philanthropist – </w:t>
      </w:r>
      <w:r w:rsidRPr="00821FE4">
        <w:rPr>
          <w:b/>
          <w:color w:val="222222"/>
        </w:rPr>
        <w:t>Boris Henderson</w:t>
      </w:r>
    </w:p>
    <w:p w:rsidR="00E703D7" w:rsidRPr="00821FE4" w:rsidRDefault="00E703D7" w:rsidP="00821FE4">
      <w:pPr>
        <w:shd w:val="clear" w:color="auto" w:fill="FFFFFF"/>
        <w:spacing w:after="0" w:line="240" w:lineRule="auto"/>
        <w:rPr>
          <w:color w:val="222222"/>
        </w:rPr>
      </w:pPr>
      <w:r w:rsidRPr="00821FE4">
        <w:rPr>
          <w:color w:val="222222"/>
        </w:rPr>
        <w:t xml:space="preserve">Outstanding Fundraising Executive – </w:t>
      </w:r>
      <w:r w:rsidR="0009339F">
        <w:rPr>
          <w:b/>
          <w:color w:val="222222"/>
        </w:rPr>
        <w:t>Tony</w:t>
      </w:r>
      <w:r w:rsidRPr="00821FE4">
        <w:rPr>
          <w:b/>
          <w:color w:val="222222"/>
        </w:rPr>
        <w:t xml:space="preserve"> Marciano</w:t>
      </w:r>
      <w:r w:rsidRPr="00821FE4">
        <w:rPr>
          <w:color w:val="222222"/>
        </w:rPr>
        <w:t xml:space="preserve"> </w:t>
      </w:r>
    </w:p>
    <w:p w:rsidR="00E703D7" w:rsidRPr="00821FE4" w:rsidRDefault="00E703D7" w:rsidP="00821FE4">
      <w:pPr>
        <w:shd w:val="clear" w:color="auto" w:fill="FFFFFF"/>
        <w:spacing w:after="0" w:line="240" w:lineRule="auto"/>
        <w:rPr>
          <w:color w:val="222222"/>
        </w:rPr>
      </w:pPr>
      <w:r w:rsidRPr="00821FE4">
        <w:rPr>
          <w:color w:val="222222"/>
        </w:rPr>
        <w:t xml:space="preserve">Outstanding Philanthropist – </w:t>
      </w:r>
      <w:r w:rsidRPr="00821FE4">
        <w:rPr>
          <w:b/>
          <w:color w:val="222222"/>
        </w:rPr>
        <w:t>Casey and Anke Mermans</w:t>
      </w:r>
      <w:r w:rsidRPr="00821FE4">
        <w:rPr>
          <w:color w:val="222222"/>
        </w:rPr>
        <w:t xml:space="preserve"> </w:t>
      </w:r>
    </w:p>
    <w:p w:rsidR="00E703D7" w:rsidRPr="00821FE4" w:rsidRDefault="00E703D7" w:rsidP="00821FE4">
      <w:pPr>
        <w:shd w:val="clear" w:color="auto" w:fill="FFFFFF"/>
        <w:spacing w:after="0" w:line="240" w:lineRule="auto"/>
        <w:rPr>
          <w:color w:val="222222"/>
        </w:rPr>
      </w:pPr>
      <w:r w:rsidRPr="00821FE4">
        <w:rPr>
          <w:color w:val="222222"/>
        </w:rPr>
        <w:t xml:space="preserve">Outstanding Small Business – </w:t>
      </w:r>
      <w:r w:rsidRPr="0009339F">
        <w:rPr>
          <w:b/>
        </w:rPr>
        <w:t>Lu</w:t>
      </w:r>
      <w:r w:rsidR="0009339F" w:rsidRPr="0009339F">
        <w:rPr>
          <w:b/>
        </w:rPr>
        <w:t>q</w:t>
      </w:r>
      <w:r w:rsidRPr="0009339F">
        <w:rPr>
          <w:b/>
        </w:rPr>
        <w:t>uire</w:t>
      </w:r>
      <w:r w:rsidRPr="00821FE4">
        <w:rPr>
          <w:b/>
          <w:color w:val="222222"/>
        </w:rPr>
        <w:t xml:space="preserve"> George Andrews</w:t>
      </w:r>
      <w:r w:rsidRPr="00821FE4">
        <w:rPr>
          <w:color w:val="222222"/>
        </w:rPr>
        <w:t xml:space="preserve"> </w:t>
      </w:r>
    </w:p>
    <w:p w:rsidR="00E703D7" w:rsidRPr="00821FE4" w:rsidRDefault="00E703D7" w:rsidP="00821FE4">
      <w:pPr>
        <w:shd w:val="clear" w:color="auto" w:fill="FFFFFF"/>
        <w:spacing w:after="0" w:line="240" w:lineRule="auto"/>
        <w:rPr>
          <w:color w:val="222222"/>
        </w:rPr>
      </w:pPr>
      <w:r w:rsidRPr="00821FE4">
        <w:rPr>
          <w:color w:val="222222"/>
        </w:rPr>
        <w:t xml:space="preserve">Outstanding Philanthropic Organization – </w:t>
      </w:r>
      <w:r w:rsidRPr="00821FE4">
        <w:rPr>
          <w:b/>
          <w:color w:val="222222"/>
        </w:rPr>
        <w:t>Moore &amp; Van Allen</w:t>
      </w:r>
    </w:p>
    <w:p w:rsidR="00E703D7" w:rsidRPr="00821FE4" w:rsidRDefault="00E703D7" w:rsidP="00821FE4">
      <w:pPr>
        <w:shd w:val="clear" w:color="auto" w:fill="FFFFFF"/>
        <w:spacing w:after="0" w:line="240" w:lineRule="auto"/>
        <w:rPr>
          <w:color w:val="222222"/>
        </w:rPr>
      </w:pPr>
      <w:r w:rsidRPr="00821FE4">
        <w:rPr>
          <w:color w:val="222222"/>
        </w:rPr>
        <w:t xml:space="preserve">Outstanding Student </w:t>
      </w:r>
      <w:bookmarkStart w:id="0" w:name="_GoBack"/>
      <w:r w:rsidRPr="00821FE4">
        <w:rPr>
          <w:color w:val="222222"/>
        </w:rPr>
        <w:t xml:space="preserve">Philanthropist </w:t>
      </w:r>
      <w:bookmarkEnd w:id="0"/>
      <w:r w:rsidRPr="00821FE4">
        <w:rPr>
          <w:color w:val="222222"/>
        </w:rPr>
        <w:t xml:space="preserve">– </w:t>
      </w:r>
      <w:r w:rsidRPr="00821FE4">
        <w:rPr>
          <w:b/>
          <w:color w:val="222222"/>
        </w:rPr>
        <w:t>Davidson Refugee Support</w:t>
      </w:r>
    </w:p>
    <w:p w:rsidR="00E703D7" w:rsidRPr="00821FE4" w:rsidRDefault="00E703D7" w:rsidP="00821FE4">
      <w:pPr>
        <w:shd w:val="clear" w:color="auto" w:fill="FFFFFF"/>
        <w:spacing w:after="0" w:line="240" w:lineRule="auto"/>
        <w:rPr>
          <w:color w:val="222222"/>
        </w:rPr>
      </w:pPr>
      <w:r w:rsidRPr="00821FE4">
        <w:rPr>
          <w:color w:val="222222"/>
        </w:rPr>
        <w:t xml:space="preserve">Outstanding Volunteer Fundraiser – </w:t>
      </w:r>
      <w:r w:rsidRPr="00821FE4">
        <w:rPr>
          <w:b/>
          <w:color w:val="222222"/>
        </w:rPr>
        <w:t>Larry Dagenhart</w:t>
      </w:r>
      <w:r w:rsidRPr="00821FE4">
        <w:rPr>
          <w:color w:val="222222"/>
        </w:rPr>
        <w:t xml:space="preserve"> </w:t>
      </w:r>
    </w:p>
    <w:p w:rsidR="00E703D7" w:rsidRPr="00821FE4" w:rsidRDefault="00E703D7" w:rsidP="00821FE4">
      <w:pPr>
        <w:shd w:val="clear" w:color="auto" w:fill="FFFFFF"/>
        <w:spacing w:after="0" w:line="240" w:lineRule="auto"/>
        <w:rPr>
          <w:color w:val="222222"/>
        </w:rPr>
      </w:pPr>
      <w:r w:rsidRPr="00821FE4">
        <w:rPr>
          <w:color w:val="222222"/>
        </w:rPr>
        <w:t xml:space="preserve">Outstanding Legacy – </w:t>
      </w:r>
      <w:r w:rsidRPr="00821FE4">
        <w:rPr>
          <w:b/>
          <w:color w:val="222222"/>
        </w:rPr>
        <w:t>Nancy A. and J. Mason Wallace, posthumous</w:t>
      </w:r>
      <w:r w:rsidRPr="00821FE4">
        <w:rPr>
          <w:color w:val="222222"/>
        </w:rPr>
        <w:t xml:space="preserve"> </w:t>
      </w:r>
    </w:p>
    <w:p w:rsidR="00E703D7" w:rsidRPr="00A31C48" w:rsidRDefault="00E703D7" w:rsidP="00675E84">
      <w:pPr>
        <w:spacing w:after="0"/>
        <w:rPr>
          <w:bCs/>
        </w:rPr>
      </w:pPr>
    </w:p>
    <w:p w:rsidR="00E703D7" w:rsidRPr="00703FDA" w:rsidRDefault="00E703D7" w:rsidP="00703FDA">
      <w:pPr>
        <w:spacing w:after="0"/>
        <w:rPr>
          <w:bCs/>
        </w:rPr>
      </w:pPr>
      <w:r w:rsidRPr="00703FDA">
        <w:rPr>
          <w:bCs/>
        </w:rPr>
        <w:t xml:space="preserve">Event and table sponsorship opportunities for </w:t>
      </w:r>
      <w:r w:rsidRPr="00675E84">
        <w:rPr>
          <w:rStyle w:val="Hyperlink"/>
          <w:color w:val="auto"/>
          <w:u w:val="none"/>
        </w:rPr>
        <w:t xml:space="preserve">National Philanthropy </w:t>
      </w:r>
      <w:r w:rsidRPr="00660A17">
        <w:rPr>
          <w:rStyle w:val="Hyperlink"/>
          <w:rFonts w:ascii="Arial" w:hAnsi="Arial" w:cs="Arial"/>
          <w:color w:val="auto"/>
          <w:sz w:val="20"/>
          <w:u w:val="none"/>
        </w:rPr>
        <w:t>Day</w:t>
      </w:r>
      <w:r w:rsidRPr="00660A17">
        <w:rPr>
          <w:rFonts w:ascii="Arial" w:hAnsi="Arial" w:cs="Arial"/>
          <w:color w:val="3C3E3F"/>
          <w:sz w:val="20"/>
          <w:shd w:val="clear" w:color="auto" w:fill="FFFFFF"/>
          <w:vertAlign w:val="superscript"/>
        </w:rPr>
        <w:t>®</w:t>
      </w:r>
      <w:r w:rsidRPr="00703FDA">
        <w:rPr>
          <w:bCs/>
        </w:rPr>
        <w:t xml:space="preserve"> are currently available at </w:t>
      </w:r>
      <w:r w:rsidRPr="005646EF">
        <w:rPr>
          <w:bCs/>
        </w:rPr>
        <w:t>http://www.afpcharlotte.org/programs/national-philanthropy-day/</w:t>
      </w:r>
      <w:r w:rsidRPr="00703FDA">
        <w:rPr>
          <w:bCs/>
        </w:rPr>
        <w:t xml:space="preserve">. </w:t>
      </w:r>
    </w:p>
    <w:p w:rsidR="00E703D7" w:rsidRDefault="00E703D7" w:rsidP="00703FDA">
      <w:pPr>
        <w:spacing w:after="0"/>
      </w:pPr>
    </w:p>
    <w:p w:rsidR="00E703D7" w:rsidRPr="00703FDA" w:rsidRDefault="00E703D7" w:rsidP="00703FDA">
      <w:pPr>
        <w:spacing w:after="0"/>
      </w:pPr>
      <w:r w:rsidRPr="00703FDA">
        <w:t xml:space="preserve">For media inquiries or more information regarding sponsorships please contact </w:t>
      </w:r>
      <w:r>
        <w:rPr>
          <w:b/>
        </w:rPr>
        <w:t>Sarah Lanners</w:t>
      </w:r>
      <w:r>
        <w:t xml:space="preserve"> at </w:t>
      </w:r>
      <w:hyperlink r:id="rId8" w:history="1">
        <w:r w:rsidRPr="001D4C1C">
          <w:rPr>
            <w:rStyle w:val="Hyperlink"/>
            <w:b/>
          </w:rPr>
          <w:t>slanners@csarts.org</w:t>
        </w:r>
      </w:hyperlink>
      <w:r>
        <w:t xml:space="preserve"> </w:t>
      </w:r>
      <w:r w:rsidRPr="00703FDA">
        <w:t xml:space="preserve">or </w:t>
      </w:r>
      <w:r w:rsidRPr="00821FE4">
        <w:rPr>
          <w:rFonts w:cs="Arial"/>
          <w:b/>
        </w:rPr>
        <w:t>704.887.0294</w:t>
      </w:r>
      <w:r w:rsidRPr="00703FDA">
        <w:t xml:space="preserve">. </w:t>
      </w:r>
    </w:p>
    <w:p w:rsidR="00E703D7" w:rsidRDefault="00E703D7" w:rsidP="00675E84">
      <w:pPr>
        <w:pStyle w:val="NormalWeb"/>
        <w:spacing w:before="0" w:beforeAutospacing="0" w:after="0" w:afterAutospacing="0" w:line="293" w:lineRule="atLeast"/>
        <w:rPr>
          <w:rFonts w:ascii="Calibri" w:hAnsi="Calibri" w:cs="Arial"/>
          <w:color w:val="3C3E3F"/>
          <w:sz w:val="20"/>
        </w:rPr>
      </w:pPr>
    </w:p>
    <w:p w:rsidR="00E703D7" w:rsidRPr="00675E84" w:rsidRDefault="00E703D7" w:rsidP="00675E84">
      <w:pPr>
        <w:pStyle w:val="NormalWeb"/>
        <w:spacing w:before="0" w:beforeAutospacing="0" w:after="0" w:afterAutospacing="0" w:line="293" w:lineRule="atLeast"/>
        <w:rPr>
          <w:rFonts w:ascii="Calibri" w:hAnsi="Calibri" w:cs="Arial"/>
          <w:color w:val="3C3E3F"/>
          <w:sz w:val="20"/>
        </w:rPr>
      </w:pPr>
      <w:r w:rsidRPr="00675E84">
        <w:rPr>
          <w:rFonts w:ascii="Calibri" w:hAnsi="Calibri" w:cs="Arial"/>
          <w:color w:val="3C3E3F"/>
          <w:sz w:val="20"/>
        </w:rPr>
        <w:t xml:space="preserve">About the </w:t>
      </w:r>
      <w:r w:rsidRPr="00821FE4">
        <w:rPr>
          <w:rFonts w:ascii="Calibri" w:hAnsi="Calibri" w:cs="Arial"/>
          <w:i/>
          <w:color w:val="3C3E3F"/>
          <w:sz w:val="20"/>
        </w:rPr>
        <w:t>Association of Fundraising Professionals</w:t>
      </w:r>
    </w:p>
    <w:p w:rsidR="00E703D7" w:rsidRPr="00675E84" w:rsidRDefault="00E703D7" w:rsidP="00032C85">
      <w:pPr>
        <w:pStyle w:val="NormalWeb"/>
        <w:spacing w:before="0" w:beforeAutospacing="0" w:after="0" w:afterAutospacing="0" w:line="293" w:lineRule="atLeast"/>
      </w:pPr>
      <w:r w:rsidRPr="00675E84">
        <w:rPr>
          <w:rFonts w:ascii="Calibri" w:hAnsi="Calibri" w:cs="Arial"/>
          <w:color w:val="3C3E3F"/>
          <w:sz w:val="20"/>
        </w:rPr>
        <w:t>The mission of AFP is to advance philanthropy through education, training, and advocacy.  AFP Charlotte provides monthly educational programs for fundraising professionals, employment referral service, access to AFP International resources (see</w:t>
      </w:r>
      <w:r w:rsidRPr="00675E84">
        <w:rPr>
          <w:rStyle w:val="apple-converted-space"/>
          <w:rFonts w:ascii="Calibri" w:hAnsi="Calibri" w:cs="Arial"/>
          <w:color w:val="3C3E3F"/>
          <w:sz w:val="20"/>
        </w:rPr>
        <w:t> </w:t>
      </w:r>
      <w:hyperlink r:id="rId9" w:tgtFrame="_blank" w:history="1">
        <w:r w:rsidRPr="00675E84">
          <w:rPr>
            <w:rStyle w:val="Hyperlink"/>
            <w:rFonts w:ascii="Calibri" w:hAnsi="Calibri" w:cs="Arial"/>
            <w:color w:val="096CC6"/>
            <w:sz w:val="20"/>
            <w:bdr w:val="none" w:sz="0" w:space="0" w:color="auto" w:frame="1"/>
          </w:rPr>
          <w:t>www.afpnet.org</w:t>
        </w:r>
      </w:hyperlink>
      <w:r w:rsidRPr="00675E84">
        <w:rPr>
          <w:rFonts w:ascii="Calibri" w:hAnsi="Calibri" w:cs="Arial"/>
          <w:color w:val="3C3E3F"/>
          <w:sz w:val="20"/>
        </w:rPr>
        <w:t>), statewide and national conferences, and the opportunity to become a Certified Fundraising Executive (CFRE) see</w:t>
      </w:r>
      <w:r w:rsidRPr="00675E84">
        <w:rPr>
          <w:rStyle w:val="apple-converted-space"/>
          <w:rFonts w:ascii="Calibri" w:hAnsi="Calibri" w:cs="Arial"/>
          <w:color w:val="3C3E3F"/>
          <w:sz w:val="20"/>
        </w:rPr>
        <w:t> </w:t>
      </w:r>
      <w:hyperlink r:id="rId10" w:tgtFrame="_blank" w:history="1">
        <w:r w:rsidRPr="00675E84">
          <w:rPr>
            <w:rStyle w:val="Hyperlink"/>
            <w:rFonts w:ascii="Calibri" w:hAnsi="Calibri" w:cs="Arial"/>
            <w:color w:val="096CC6"/>
            <w:sz w:val="20"/>
            <w:bdr w:val="none" w:sz="0" w:space="0" w:color="auto" w:frame="1"/>
          </w:rPr>
          <w:t>http://www.cfre.org/</w:t>
        </w:r>
      </w:hyperlink>
      <w:r w:rsidRPr="00675E84">
        <w:rPr>
          <w:rFonts w:ascii="Calibri" w:hAnsi="Calibri" w:cs="Arial"/>
          <w:color w:val="3C3E3F"/>
          <w:sz w:val="20"/>
        </w:rPr>
        <w:t>. AFP Charlotte is a volunteer-run organization and serves as the primary professional organization for fundraising professionals.</w:t>
      </w:r>
    </w:p>
    <w:sectPr w:rsidR="00E703D7" w:rsidRPr="00675E84" w:rsidSect="00DC1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D7FE5"/>
    <w:multiLevelType w:val="multilevel"/>
    <w:tmpl w:val="A35C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18"/>
    <w:rsid w:val="00032C85"/>
    <w:rsid w:val="00037B46"/>
    <w:rsid w:val="00057095"/>
    <w:rsid w:val="00090B12"/>
    <w:rsid w:val="0009339F"/>
    <w:rsid w:val="000B25F6"/>
    <w:rsid w:val="000C1C31"/>
    <w:rsid w:val="000E3234"/>
    <w:rsid w:val="000E5E0F"/>
    <w:rsid w:val="000F64A1"/>
    <w:rsid w:val="00134974"/>
    <w:rsid w:val="001533B8"/>
    <w:rsid w:val="001708F7"/>
    <w:rsid w:val="001D4C1C"/>
    <w:rsid w:val="001F2748"/>
    <w:rsid w:val="00207AD3"/>
    <w:rsid w:val="0022568A"/>
    <w:rsid w:val="00263B4E"/>
    <w:rsid w:val="00275D9D"/>
    <w:rsid w:val="00297DF0"/>
    <w:rsid w:val="002C66CE"/>
    <w:rsid w:val="003C36CB"/>
    <w:rsid w:val="003C7C43"/>
    <w:rsid w:val="003D5963"/>
    <w:rsid w:val="003E4B18"/>
    <w:rsid w:val="00453BDC"/>
    <w:rsid w:val="00470054"/>
    <w:rsid w:val="004721EF"/>
    <w:rsid w:val="004769C3"/>
    <w:rsid w:val="004B48EA"/>
    <w:rsid w:val="004B4E73"/>
    <w:rsid w:val="00500BA2"/>
    <w:rsid w:val="0051747C"/>
    <w:rsid w:val="005646EF"/>
    <w:rsid w:val="00571225"/>
    <w:rsid w:val="00594E0A"/>
    <w:rsid w:val="006538F4"/>
    <w:rsid w:val="00660A17"/>
    <w:rsid w:val="00675E84"/>
    <w:rsid w:val="006A7BDA"/>
    <w:rsid w:val="006E3CFB"/>
    <w:rsid w:val="00703FDA"/>
    <w:rsid w:val="007949ED"/>
    <w:rsid w:val="007B3C69"/>
    <w:rsid w:val="007B50EB"/>
    <w:rsid w:val="0080023F"/>
    <w:rsid w:val="00821FE4"/>
    <w:rsid w:val="00822F3F"/>
    <w:rsid w:val="00843E9E"/>
    <w:rsid w:val="008B5B36"/>
    <w:rsid w:val="008E79ED"/>
    <w:rsid w:val="00952BD0"/>
    <w:rsid w:val="00962EFB"/>
    <w:rsid w:val="00963063"/>
    <w:rsid w:val="00973FB3"/>
    <w:rsid w:val="009B303A"/>
    <w:rsid w:val="00A1464D"/>
    <w:rsid w:val="00A31C48"/>
    <w:rsid w:val="00A514A9"/>
    <w:rsid w:val="00A72625"/>
    <w:rsid w:val="00A928BB"/>
    <w:rsid w:val="00B107B0"/>
    <w:rsid w:val="00B45373"/>
    <w:rsid w:val="00B62099"/>
    <w:rsid w:val="00B7561B"/>
    <w:rsid w:val="00BD6D7E"/>
    <w:rsid w:val="00BF16B8"/>
    <w:rsid w:val="00C4798F"/>
    <w:rsid w:val="00C76798"/>
    <w:rsid w:val="00CB12E8"/>
    <w:rsid w:val="00DC171D"/>
    <w:rsid w:val="00E11629"/>
    <w:rsid w:val="00E32985"/>
    <w:rsid w:val="00E703D7"/>
    <w:rsid w:val="00F17767"/>
    <w:rsid w:val="00F26A61"/>
    <w:rsid w:val="00FA26C5"/>
    <w:rsid w:val="00FE51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66CE"/>
    <w:rPr>
      <w:rFonts w:cs="Times New Roman"/>
      <w:color w:val="0000FF"/>
      <w:u w:val="single"/>
    </w:rPr>
  </w:style>
  <w:style w:type="character" w:styleId="FollowedHyperlink">
    <w:name w:val="FollowedHyperlink"/>
    <w:basedOn w:val="DefaultParagraphFont"/>
    <w:uiPriority w:val="99"/>
    <w:semiHidden/>
    <w:rsid w:val="00037B46"/>
    <w:rPr>
      <w:rFonts w:cs="Times New Roman"/>
      <w:color w:val="800080"/>
      <w:u w:val="single"/>
    </w:rPr>
  </w:style>
  <w:style w:type="paragraph" w:styleId="BalloonText">
    <w:name w:val="Balloon Text"/>
    <w:basedOn w:val="Normal"/>
    <w:link w:val="BalloonTextChar"/>
    <w:uiPriority w:val="99"/>
    <w:semiHidden/>
    <w:rsid w:val="008E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ED"/>
    <w:rPr>
      <w:rFonts w:ascii="Tahoma" w:hAnsi="Tahoma" w:cs="Tahoma"/>
      <w:sz w:val="16"/>
    </w:rPr>
  </w:style>
  <w:style w:type="character" w:customStyle="1" w:styleId="apple-converted-space">
    <w:name w:val="apple-converted-space"/>
    <w:basedOn w:val="DefaultParagraphFont"/>
    <w:uiPriority w:val="99"/>
    <w:rsid w:val="004769C3"/>
    <w:rPr>
      <w:rFonts w:cs="Times New Roman"/>
    </w:rPr>
  </w:style>
  <w:style w:type="paragraph" w:styleId="NormalWeb">
    <w:name w:val="Normal (Web)"/>
    <w:basedOn w:val="Normal"/>
    <w:uiPriority w:val="99"/>
    <w:rsid w:val="004769C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66CE"/>
    <w:rPr>
      <w:rFonts w:cs="Times New Roman"/>
      <w:color w:val="0000FF"/>
      <w:u w:val="single"/>
    </w:rPr>
  </w:style>
  <w:style w:type="character" w:styleId="FollowedHyperlink">
    <w:name w:val="FollowedHyperlink"/>
    <w:basedOn w:val="DefaultParagraphFont"/>
    <w:uiPriority w:val="99"/>
    <w:semiHidden/>
    <w:rsid w:val="00037B46"/>
    <w:rPr>
      <w:rFonts w:cs="Times New Roman"/>
      <w:color w:val="800080"/>
      <w:u w:val="single"/>
    </w:rPr>
  </w:style>
  <w:style w:type="paragraph" w:styleId="BalloonText">
    <w:name w:val="Balloon Text"/>
    <w:basedOn w:val="Normal"/>
    <w:link w:val="BalloonTextChar"/>
    <w:uiPriority w:val="99"/>
    <w:semiHidden/>
    <w:rsid w:val="008E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ED"/>
    <w:rPr>
      <w:rFonts w:ascii="Tahoma" w:hAnsi="Tahoma" w:cs="Tahoma"/>
      <w:sz w:val="16"/>
    </w:rPr>
  </w:style>
  <w:style w:type="character" w:customStyle="1" w:styleId="apple-converted-space">
    <w:name w:val="apple-converted-space"/>
    <w:basedOn w:val="DefaultParagraphFont"/>
    <w:uiPriority w:val="99"/>
    <w:rsid w:val="004769C3"/>
    <w:rPr>
      <w:rFonts w:cs="Times New Roman"/>
    </w:rPr>
  </w:style>
  <w:style w:type="paragraph" w:styleId="NormalWeb">
    <w:name w:val="Normal (Web)"/>
    <w:basedOn w:val="Normal"/>
    <w:uiPriority w:val="99"/>
    <w:rsid w:val="004769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lanners@csarts.org" TargetMode="External"/><Relationship Id="rId3" Type="http://schemas.microsoft.com/office/2007/relationships/stylesWithEffects" Target="stylesWithEffects.xml"/><Relationship Id="rId7" Type="http://schemas.openxmlformats.org/officeDocument/2006/relationships/hyperlink" Target="http://www.afpcharlot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fre.org/" TargetMode="External"/><Relationship Id="rId4" Type="http://schemas.openxmlformats.org/officeDocument/2006/relationships/settings" Target="settings.xml"/><Relationship Id="rId9" Type="http://schemas.openxmlformats.org/officeDocument/2006/relationships/hyperlink" Target="http://www.afp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Pérez</dc:creator>
  <cp:lastModifiedBy>Sarah Lanners</cp:lastModifiedBy>
  <cp:revision>2</cp:revision>
  <dcterms:created xsi:type="dcterms:W3CDTF">2017-06-29T14:00:00Z</dcterms:created>
  <dcterms:modified xsi:type="dcterms:W3CDTF">2017-06-29T14:00:00Z</dcterms:modified>
</cp:coreProperties>
</file>