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3B99A" w14:textId="15090002" w:rsidR="00141302" w:rsidRDefault="00A86119" w:rsidP="00150AB5">
      <w:pPr>
        <w:pStyle w:val="NoSpacing"/>
        <w:jc w:val="center"/>
      </w:pPr>
      <w:r>
        <w:rPr>
          <w:noProof/>
        </w:rPr>
        <w:drawing>
          <wp:inline distT="0" distB="0" distL="0" distR="0" wp14:anchorId="16979EA5" wp14:editId="0FBE5D2B">
            <wp:extent cx="4195490"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 State University"/>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207596" cy="662306"/>
                    </a:xfrm>
                    <a:prstGeom prst="rect">
                      <a:avLst/>
                    </a:prstGeom>
                    <a:noFill/>
                    <a:ln>
                      <a:noFill/>
                    </a:ln>
                  </pic:spPr>
                </pic:pic>
              </a:graphicData>
            </a:graphic>
          </wp:inline>
        </w:drawing>
      </w:r>
    </w:p>
    <w:p w14:paraId="155207D9" w14:textId="0703CF60" w:rsidR="000851C1" w:rsidRDefault="000851C1" w:rsidP="00150AB5">
      <w:pPr>
        <w:pStyle w:val="NoSpacing"/>
        <w:jc w:val="center"/>
      </w:pPr>
    </w:p>
    <w:p w14:paraId="38374A8D" w14:textId="77777777" w:rsidR="000851C1" w:rsidRDefault="000851C1" w:rsidP="00150AB5">
      <w:pPr>
        <w:pStyle w:val="NoSpacing"/>
        <w:jc w:val="center"/>
      </w:pPr>
    </w:p>
    <w:p w14:paraId="4E8D54F2" w14:textId="06EFF079" w:rsidR="003A1BDD" w:rsidRDefault="00D36A62" w:rsidP="00150AB5">
      <w:pPr>
        <w:spacing w:after="0"/>
        <w:jc w:val="center"/>
        <w:outlineLvl w:val="0"/>
        <w:rPr>
          <w:b/>
          <w:bCs/>
          <w:sz w:val="36"/>
          <w:szCs w:val="52"/>
        </w:rPr>
      </w:pPr>
      <w:r w:rsidRPr="000851C1">
        <w:rPr>
          <w:b/>
          <w:bCs/>
          <w:sz w:val="36"/>
          <w:szCs w:val="52"/>
        </w:rPr>
        <w:t>Director of Development</w:t>
      </w:r>
      <w:r w:rsidR="00DE3D45" w:rsidRPr="000851C1">
        <w:rPr>
          <w:b/>
          <w:bCs/>
          <w:sz w:val="36"/>
          <w:szCs w:val="52"/>
        </w:rPr>
        <w:t xml:space="preserve">  </w:t>
      </w:r>
    </w:p>
    <w:p w14:paraId="19C400FF" w14:textId="2F9943F6" w:rsidR="00712EB0" w:rsidRPr="000851C1" w:rsidRDefault="003A1BDD" w:rsidP="00150AB5">
      <w:pPr>
        <w:spacing w:after="0"/>
        <w:jc w:val="center"/>
        <w:outlineLvl w:val="0"/>
        <w:rPr>
          <w:b/>
          <w:bCs/>
          <w:sz w:val="36"/>
          <w:szCs w:val="52"/>
        </w:rPr>
      </w:pPr>
      <w:r>
        <w:rPr>
          <w:b/>
          <w:bCs/>
          <w:sz w:val="36"/>
          <w:szCs w:val="52"/>
        </w:rPr>
        <w:t xml:space="preserve">NC State </w:t>
      </w:r>
      <w:r w:rsidR="00DE3D45" w:rsidRPr="000851C1">
        <w:rPr>
          <w:b/>
          <w:bCs/>
          <w:sz w:val="36"/>
          <w:szCs w:val="52"/>
        </w:rPr>
        <w:t>Engineering Foundation</w:t>
      </w:r>
      <w:r>
        <w:rPr>
          <w:b/>
          <w:bCs/>
          <w:sz w:val="36"/>
          <w:szCs w:val="52"/>
        </w:rPr>
        <w:t>, Inc.</w:t>
      </w:r>
    </w:p>
    <w:p w14:paraId="2AF134CA" w14:textId="2E3F2A79" w:rsidR="000851C1" w:rsidRDefault="000851C1" w:rsidP="00150AB5">
      <w:pPr>
        <w:spacing w:after="0"/>
        <w:jc w:val="center"/>
        <w:outlineLvl w:val="0"/>
        <w:rPr>
          <w:bCs/>
          <w:sz w:val="36"/>
          <w:szCs w:val="52"/>
        </w:rPr>
      </w:pPr>
      <w:r>
        <w:rPr>
          <w:bCs/>
          <w:sz w:val="36"/>
          <w:szCs w:val="52"/>
        </w:rPr>
        <w:t>Raleigh, North Carolina</w:t>
      </w:r>
    </w:p>
    <w:p w14:paraId="0F66E505" w14:textId="77777777" w:rsidR="00965A18" w:rsidRDefault="00965A18" w:rsidP="00212C22"/>
    <w:p w14:paraId="796CB4FF" w14:textId="1612CCDB" w:rsidR="00A83C52" w:rsidRDefault="00D53CFF" w:rsidP="00A83C52">
      <w:pPr>
        <w:spacing w:after="0" w:line="240" w:lineRule="auto"/>
        <w:rPr>
          <w:b/>
          <w:sz w:val="28"/>
          <w:szCs w:val="24"/>
        </w:rPr>
      </w:pPr>
      <w:r w:rsidRPr="00D53CFF">
        <w:rPr>
          <w:b/>
          <w:sz w:val="28"/>
          <w:szCs w:val="24"/>
        </w:rPr>
        <w:t>The Opportunity</w:t>
      </w:r>
      <w:r>
        <w:rPr>
          <w:b/>
          <w:sz w:val="28"/>
          <w:szCs w:val="24"/>
        </w:rPr>
        <w:t xml:space="preserve"> </w:t>
      </w:r>
      <w:r w:rsidRPr="00D53CFF">
        <w:rPr>
          <w:b/>
          <w:sz w:val="28"/>
          <w:szCs w:val="24"/>
        </w:rPr>
        <w:t>|</w:t>
      </w:r>
      <w:r>
        <w:rPr>
          <w:b/>
          <w:sz w:val="28"/>
          <w:szCs w:val="24"/>
        </w:rPr>
        <w:t xml:space="preserve"> North Carolina </w:t>
      </w:r>
      <w:r w:rsidR="00A86119">
        <w:rPr>
          <w:b/>
          <w:sz w:val="28"/>
          <w:szCs w:val="24"/>
        </w:rPr>
        <w:t>State University</w:t>
      </w:r>
    </w:p>
    <w:p w14:paraId="4EF1058A" w14:textId="77777777" w:rsidR="00A40E67" w:rsidRPr="00A83C52" w:rsidRDefault="00A40E67" w:rsidP="00A83C52">
      <w:pPr>
        <w:spacing w:after="0" w:line="240" w:lineRule="auto"/>
        <w:rPr>
          <w:i/>
          <w:sz w:val="28"/>
          <w:szCs w:val="24"/>
        </w:rPr>
      </w:pPr>
    </w:p>
    <w:p w14:paraId="1723C257" w14:textId="2CC3B0FC" w:rsidR="00DE3D45" w:rsidRDefault="00DE3D45" w:rsidP="00DE3D45">
      <w:pPr>
        <w:spacing w:after="0" w:line="240" w:lineRule="auto"/>
        <w:rPr>
          <w:sz w:val="24"/>
        </w:rPr>
      </w:pPr>
      <w:r w:rsidRPr="00DE3D45">
        <w:rPr>
          <w:sz w:val="24"/>
        </w:rPr>
        <w:t xml:space="preserve">The NC State Engineering Foundation, Inc. (NCSEF) is a private </w:t>
      </w:r>
      <w:r w:rsidR="003A1BDD">
        <w:rPr>
          <w:sz w:val="24"/>
        </w:rPr>
        <w:t>n</w:t>
      </w:r>
      <w:r w:rsidRPr="00DE3D45">
        <w:rPr>
          <w:sz w:val="24"/>
        </w:rPr>
        <w:t>onprofit organization which raises funds from over 50,000 alumni, friends, industry related foundations and other sources to support the College of Engineering at NC State University.</w:t>
      </w:r>
    </w:p>
    <w:p w14:paraId="041C9585" w14:textId="77777777" w:rsidR="00DE3D45" w:rsidRPr="00DE3D45" w:rsidRDefault="00DE3D45" w:rsidP="00DE3D45">
      <w:pPr>
        <w:spacing w:after="0" w:line="240" w:lineRule="auto"/>
        <w:rPr>
          <w:sz w:val="24"/>
        </w:rPr>
      </w:pPr>
    </w:p>
    <w:p w14:paraId="4B1E2E36" w14:textId="1ACB57F1" w:rsidR="00A40E67" w:rsidRDefault="00DE3D45" w:rsidP="00DE3D45">
      <w:pPr>
        <w:spacing w:after="0" w:line="240" w:lineRule="auto"/>
        <w:rPr>
          <w:sz w:val="24"/>
        </w:rPr>
      </w:pPr>
      <w:r w:rsidRPr="00DE3D45">
        <w:rPr>
          <w:sz w:val="24"/>
        </w:rPr>
        <w:t>Securing private support is critical to advancing the College in rankings of academic and research universities. More focus is being placed on private endowed support for scholarships, fellowships, and professorships to recruit the best students and faculty for our programs. Focus is also being placed on support for capital improvements to help offset ongoing significant budget cuts that are being implemented. All of this is necessary to have the space and resources available for increased enrollment in engineering.</w:t>
      </w:r>
    </w:p>
    <w:p w14:paraId="4F3DC1D2" w14:textId="77777777" w:rsidR="00DE3D45" w:rsidRDefault="00DE3D45" w:rsidP="00DE3D45">
      <w:pPr>
        <w:spacing w:after="0" w:line="240" w:lineRule="auto"/>
        <w:rPr>
          <w:sz w:val="24"/>
        </w:rPr>
      </w:pPr>
    </w:p>
    <w:p w14:paraId="62F4C627" w14:textId="6908118D" w:rsidR="00A83C52" w:rsidRPr="003A1BDD" w:rsidRDefault="00272925" w:rsidP="00A83C52">
      <w:pPr>
        <w:spacing w:after="0" w:line="240" w:lineRule="auto"/>
        <w:rPr>
          <w:i/>
          <w:sz w:val="32"/>
          <w:szCs w:val="24"/>
        </w:rPr>
      </w:pPr>
      <w:r>
        <w:rPr>
          <w:b/>
          <w:sz w:val="28"/>
          <w:szCs w:val="24"/>
        </w:rPr>
        <w:t xml:space="preserve">The Position | </w:t>
      </w:r>
      <w:r w:rsidR="00D36A62" w:rsidRPr="00D36A62">
        <w:rPr>
          <w:i/>
          <w:sz w:val="28"/>
          <w:szCs w:val="24"/>
        </w:rPr>
        <w:t xml:space="preserve">Director of Development, </w:t>
      </w:r>
      <w:r w:rsidR="003A1BDD" w:rsidRPr="003A1BDD">
        <w:rPr>
          <w:i/>
          <w:sz w:val="28"/>
        </w:rPr>
        <w:t>NC State Engineering Foundation, Inc.</w:t>
      </w:r>
    </w:p>
    <w:p w14:paraId="6362A21A" w14:textId="64D748BA" w:rsidR="00A83C52" w:rsidRDefault="00A83C52" w:rsidP="00A83C52">
      <w:pPr>
        <w:spacing w:after="0" w:line="240" w:lineRule="auto"/>
        <w:rPr>
          <w:i/>
          <w:sz w:val="28"/>
          <w:szCs w:val="24"/>
        </w:rPr>
      </w:pPr>
    </w:p>
    <w:p w14:paraId="59930A8E" w14:textId="0E41E399" w:rsidR="00DE3D45" w:rsidRDefault="00DE3D45" w:rsidP="00DE3D45">
      <w:pPr>
        <w:spacing w:after="0" w:line="240" w:lineRule="auto"/>
        <w:rPr>
          <w:sz w:val="24"/>
        </w:rPr>
      </w:pPr>
      <w:r w:rsidRPr="00DE3D45">
        <w:rPr>
          <w:sz w:val="24"/>
        </w:rPr>
        <w:t xml:space="preserve">North Carolina State University invites applications for the Director of Development within the </w:t>
      </w:r>
      <w:r w:rsidR="003928C7" w:rsidRPr="00DE3D45">
        <w:rPr>
          <w:sz w:val="24"/>
        </w:rPr>
        <w:t>NC State Engineering Foundation, Inc</w:t>
      </w:r>
      <w:r w:rsidRPr="00DE3D45">
        <w:rPr>
          <w:sz w:val="24"/>
        </w:rPr>
        <w:t xml:space="preserve">. The Director of Development’s responsibility is the identification, cultivation, and solicitation of individual prospects with the capability of giving </w:t>
      </w:r>
      <w:bookmarkStart w:id="0" w:name="_GoBack"/>
      <w:bookmarkEnd w:id="0"/>
      <w:r w:rsidRPr="00DE3D45">
        <w:rPr>
          <w:sz w:val="24"/>
        </w:rPr>
        <w:t>$50,000+ gifts, who are graduates of the College of Engineering. Frequent travel is required.</w:t>
      </w:r>
    </w:p>
    <w:p w14:paraId="320DE18F" w14:textId="77777777" w:rsidR="00DE3D45" w:rsidRDefault="00DE3D45" w:rsidP="00A83C52">
      <w:pPr>
        <w:spacing w:after="0" w:line="240" w:lineRule="auto"/>
        <w:rPr>
          <w:i/>
          <w:sz w:val="28"/>
          <w:szCs w:val="24"/>
        </w:rPr>
      </w:pPr>
    </w:p>
    <w:p w14:paraId="3B339C60" w14:textId="77777777" w:rsidR="00DE3D45" w:rsidRPr="00DE3D45" w:rsidRDefault="00DE3D45" w:rsidP="00DE3D45">
      <w:pPr>
        <w:shd w:val="clear" w:color="auto" w:fill="FFFFFF"/>
        <w:rPr>
          <w:rFonts w:cstheme="minorHAnsi"/>
          <w:sz w:val="24"/>
          <w:szCs w:val="24"/>
        </w:rPr>
      </w:pPr>
      <w:r w:rsidRPr="00DE3D45">
        <w:rPr>
          <w:rFonts w:cstheme="minorHAnsi"/>
          <w:sz w:val="24"/>
          <w:szCs w:val="24"/>
        </w:rPr>
        <w:t xml:space="preserve">The responsibilities of the Director of Development include: </w:t>
      </w:r>
    </w:p>
    <w:p w14:paraId="4602DEC0" w14:textId="3EA262CD" w:rsidR="00DE3D45" w:rsidRPr="00DE3D45" w:rsidRDefault="00DE3D45" w:rsidP="00DE3D45">
      <w:pPr>
        <w:pStyle w:val="ListParagraph"/>
        <w:numPr>
          <w:ilvl w:val="0"/>
          <w:numId w:val="19"/>
        </w:numPr>
        <w:shd w:val="clear" w:color="auto" w:fill="FFFFFF"/>
        <w:rPr>
          <w:rFonts w:cstheme="minorHAnsi"/>
          <w:sz w:val="24"/>
          <w:szCs w:val="24"/>
        </w:rPr>
      </w:pPr>
      <w:r w:rsidRPr="00DE3D45">
        <w:rPr>
          <w:rFonts w:cstheme="minorHAnsi"/>
          <w:sz w:val="24"/>
          <w:szCs w:val="24"/>
        </w:rPr>
        <w:t>Serve as an active team member in the development and implementation of the College of Engineering Development Office short-term and long-term planning objectives.</w:t>
      </w:r>
    </w:p>
    <w:p w14:paraId="77283759" w14:textId="76B53513" w:rsidR="00DE3D45" w:rsidRPr="00DE3D45" w:rsidRDefault="00DE3D45" w:rsidP="00DE3D45">
      <w:pPr>
        <w:pStyle w:val="ListParagraph"/>
        <w:numPr>
          <w:ilvl w:val="0"/>
          <w:numId w:val="19"/>
        </w:numPr>
        <w:shd w:val="clear" w:color="auto" w:fill="FFFFFF"/>
        <w:rPr>
          <w:rFonts w:cstheme="minorHAnsi"/>
          <w:sz w:val="24"/>
          <w:szCs w:val="24"/>
        </w:rPr>
      </w:pPr>
      <w:r w:rsidRPr="00DE3D45">
        <w:rPr>
          <w:rFonts w:cstheme="minorHAnsi"/>
          <w:sz w:val="24"/>
          <w:szCs w:val="24"/>
        </w:rPr>
        <w:t>Identify, qualify and manage a portfolio of approximately 150 prospects with a capacity to make gifts of $50,000 or more.</w:t>
      </w:r>
    </w:p>
    <w:p w14:paraId="5CE05C19" w14:textId="22C5CF66" w:rsidR="00DE3D45" w:rsidRPr="00DE3D45" w:rsidRDefault="00DE3D45" w:rsidP="00DE3D45">
      <w:pPr>
        <w:pStyle w:val="ListParagraph"/>
        <w:numPr>
          <w:ilvl w:val="0"/>
          <w:numId w:val="19"/>
        </w:numPr>
        <w:shd w:val="clear" w:color="auto" w:fill="FFFFFF"/>
        <w:rPr>
          <w:rFonts w:cstheme="minorHAnsi"/>
          <w:sz w:val="24"/>
          <w:szCs w:val="24"/>
        </w:rPr>
      </w:pPr>
      <w:r w:rsidRPr="00DE3D45">
        <w:rPr>
          <w:rFonts w:cstheme="minorHAnsi"/>
          <w:sz w:val="24"/>
          <w:szCs w:val="24"/>
        </w:rPr>
        <w:t>Conduct at least 144 personal visits with prospects and donors per year and participate in a minimum of 15 solicitations per year.</w:t>
      </w:r>
    </w:p>
    <w:p w14:paraId="263A1435" w14:textId="15B8A7D7" w:rsidR="00DE3D45" w:rsidRPr="00DE3D45" w:rsidRDefault="00DE3D45" w:rsidP="00DE3D45">
      <w:pPr>
        <w:pStyle w:val="ListParagraph"/>
        <w:numPr>
          <w:ilvl w:val="0"/>
          <w:numId w:val="19"/>
        </w:numPr>
        <w:shd w:val="clear" w:color="auto" w:fill="FFFFFF"/>
        <w:rPr>
          <w:rFonts w:cstheme="minorHAnsi"/>
          <w:sz w:val="24"/>
          <w:szCs w:val="24"/>
        </w:rPr>
      </w:pPr>
      <w:r w:rsidRPr="00DE3D45">
        <w:rPr>
          <w:rFonts w:cstheme="minorHAnsi"/>
          <w:sz w:val="24"/>
          <w:szCs w:val="24"/>
        </w:rPr>
        <w:t>Gain a comprehensive understanding of the priorities of the College of Engineering and make a persuasive oral and written case for supporting key programs</w:t>
      </w:r>
    </w:p>
    <w:p w14:paraId="1D260907" w14:textId="51FE7E2F" w:rsidR="00DE3D45" w:rsidRPr="00DE3D45" w:rsidRDefault="00DE3D45" w:rsidP="00DE3D45">
      <w:pPr>
        <w:pStyle w:val="ListParagraph"/>
        <w:numPr>
          <w:ilvl w:val="0"/>
          <w:numId w:val="19"/>
        </w:numPr>
        <w:shd w:val="clear" w:color="auto" w:fill="FFFFFF"/>
        <w:rPr>
          <w:rFonts w:cstheme="minorHAnsi"/>
          <w:sz w:val="24"/>
          <w:szCs w:val="24"/>
        </w:rPr>
      </w:pPr>
      <w:r w:rsidRPr="00DE3D45">
        <w:rPr>
          <w:rFonts w:cstheme="minorHAnsi"/>
          <w:sz w:val="24"/>
          <w:szCs w:val="24"/>
        </w:rPr>
        <w:t xml:space="preserve">Develop and implement immediate and long-range plans for enhancing the image </w:t>
      </w:r>
      <w:r w:rsidR="000851C1" w:rsidRPr="00DE3D45">
        <w:rPr>
          <w:rFonts w:cstheme="minorHAnsi"/>
          <w:sz w:val="24"/>
          <w:szCs w:val="24"/>
        </w:rPr>
        <w:t>of and</w:t>
      </w:r>
      <w:r w:rsidRPr="00DE3D45">
        <w:rPr>
          <w:rFonts w:cstheme="minorHAnsi"/>
          <w:sz w:val="24"/>
          <w:szCs w:val="24"/>
        </w:rPr>
        <w:t xml:space="preserve"> expanding major gift support for the College of Engineering.</w:t>
      </w:r>
    </w:p>
    <w:p w14:paraId="573507DD" w14:textId="2C053971" w:rsidR="00DE3D45" w:rsidRPr="00DE3D45" w:rsidRDefault="00DE3D45" w:rsidP="00DE3D45">
      <w:pPr>
        <w:pStyle w:val="ListParagraph"/>
        <w:numPr>
          <w:ilvl w:val="0"/>
          <w:numId w:val="19"/>
        </w:numPr>
        <w:shd w:val="clear" w:color="auto" w:fill="FFFFFF"/>
        <w:rPr>
          <w:rFonts w:cstheme="minorHAnsi"/>
          <w:sz w:val="24"/>
          <w:szCs w:val="24"/>
        </w:rPr>
      </w:pPr>
      <w:r w:rsidRPr="00DE3D45">
        <w:rPr>
          <w:rFonts w:cstheme="minorHAnsi"/>
          <w:sz w:val="24"/>
          <w:szCs w:val="24"/>
        </w:rPr>
        <w:lastRenderedPageBreak/>
        <w:t>Serve as lead development personnel for at least one of the College’s key geographic regions.</w:t>
      </w:r>
    </w:p>
    <w:p w14:paraId="3699453D" w14:textId="19B2390D" w:rsidR="00DE3D45" w:rsidRDefault="00DE3D45" w:rsidP="00DE3D45">
      <w:pPr>
        <w:pStyle w:val="ListParagraph"/>
        <w:numPr>
          <w:ilvl w:val="0"/>
          <w:numId w:val="19"/>
        </w:numPr>
        <w:shd w:val="clear" w:color="auto" w:fill="FFFFFF"/>
        <w:rPr>
          <w:rFonts w:cstheme="minorHAnsi"/>
          <w:sz w:val="24"/>
          <w:szCs w:val="24"/>
        </w:rPr>
      </w:pPr>
      <w:r w:rsidRPr="00DE3D45">
        <w:rPr>
          <w:rFonts w:cstheme="minorHAnsi"/>
          <w:sz w:val="24"/>
          <w:szCs w:val="24"/>
        </w:rPr>
        <w:t>Serve as a staff liaison with assigned departments and the NCSEF.</w:t>
      </w:r>
    </w:p>
    <w:p w14:paraId="12CBD826" w14:textId="2EF42A84" w:rsidR="000851C1" w:rsidRPr="000851C1" w:rsidRDefault="00DE3D45" w:rsidP="000851C1">
      <w:pPr>
        <w:pStyle w:val="ListParagraph"/>
        <w:numPr>
          <w:ilvl w:val="0"/>
          <w:numId w:val="19"/>
        </w:numPr>
        <w:shd w:val="clear" w:color="auto" w:fill="FFFFFF"/>
        <w:rPr>
          <w:rFonts w:cstheme="minorHAnsi"/>
          <w:sz w:val="24"/>
          <w:szCs w:val="24"/>
        </w:rPr>
      </w:pPr>
      <w:r>
        <w:rPr>
          <w:rFonts w:cstheme="minorHAnsi"/>
          <w:sz w:val="24"/>
          <w:szCs w:val="24"/>
        </w:rPr>
        <w:t>Assist in the administration of volunteer boards for the departments.</w:t>
      </w:r>
    </w:p>
    <w:p w14:paraId="29377738" w14:textId="312FDDBB" w:rsidR="00DE3D45" w:rsidRPr="000851C1" w:rsidRDefault="00DE3D45" w:rsidP="000851C1">
      <w:pPr>
        <w:spacing w:line="240" w:lineRule="auto"/>
        <w:outlineLvl w:val="0"/>
        <w:rPr>
          <w:b/>
          <w:sz w:val="24"/>
          <w:szCs w:val="24"/>
        </w:rPr>
      </w:pPr>
      <w:r w:rsidRPr="00DE3D45">
        <w:rPr>
          <w:b/>
          <w:sz w:val="24"/>
          <w:szCs w:val="24"/>
        </w:rPr>
        <w:t>Education and Experience</w:t>
      </w:r>
    </w:p>
    <w:p w14:paraId="0642202D" w14:textId="071EAF3A" w:rsidR="00DE3D45" w:rsidRPr="000851C1" w:rsidRDefault="000851C1" w:rsidP="000851C1">
      <w:pPr>
        <w:pStyle w:val="ListParagraph"/>
        <w:numPr>
          <w:ilvl w:val="0"/>
          <w:numId w:val="21"/>
        </w:numPr>
        <w:shd w:val="clear" w:color="auto" w:fill="FFFFFF"/>
        <w:rPr>
          <w:rFonts w:cstheme="minorHAnsi"/>
          <w:sz w:val="24"/>
          <w:szCs w:val="19"/>
        </w:rPr>
      </w:pPr>
      <w:r w:rsidRPr="000851C1">
        <w:rPr>
          <w:rFonts w:cstheme="minorHAnsi"/>
          <w:sz w:val="24"/>
          <w:szCs w:val="19"/>
        </w:rPr>
        <w:t>Bachelor’s</w:t>
      </w:r>
      <w:r w:rsidR="00DE3D45" w:rsidRPr="000851C1">
        <w:rPr>
          <w:rFonts w:cstheme="minorHAnsi"/>
          <w:sz w:val="24"/>
          <w:szCs w:val="19"/>
        </w:rPr>
        <w:t xml:space="preserve"> degree required. </w:t>
      </w:r>
    </w:p>
    <w:p w14:paraId="382E575A" w14:textId="1AB6DFB3" w:rsidR="00DE3D45" w:rsidRPr="000851C1" w:rsidRDefault="00DE3D45" w:rsidP="000851C1">
      <w:pPr>
        <w:pStyle w:val="ListParagraph"/>
        <w:numPr>
          <w:ilvl w:val="0"/>
          <w:numId w:val="21"/>
        </w:numPr>
        <w:shd w:val="clear" w:color="auto" w:fill="FFFFFF"/>
        <w:rPr>
          <w:rFonts w:cstheme="minorHAnsi"/>
          <w:sz w:val="24"/>
          <w:szCs w:val="19"/>
        </w:rPr>
      </w:pPr>
      <w:r w:rsidRPr="000851C1">
        <w:rPr>
          <w:rFonts w:cstheme="minorHAnsi"/>
          <w:sz w:val="24"/>
          <w:szCs w:val="19"/>
        </w:rPr>
        <w:t>Must have 5+ years of progressively responsible experience in fundraising and/or relevant experience in sales and marketing, or other related fields.</w:t>
      </w:r>
    </w:p>
    <w:p w14:paraId="74B09BA2" w14:textId="3F34FAB2" w:rsidR="000851C1" w:rsidRPr="000851C1" w:rsidRDefault="000851C1" w:rsidP="000851C1">
      <w:pPr>
        <w:spacing w:after="120"/>
        <w:rPr>
          <w:rFonts w:cstheme="minorHAnsi"/>
          <w:b/>
          <w:sz w:val="24"/>
        </w:rPr>
      </w:pPr>
      <w:r w:rsidRPr="00D53CFF">
        <w:rPr>
          <w:rFonts w:cstheme="minorHAnsi"/>
          <w:b/>
          <w:sz w:val="24"/>
        </w:rPr>
        <w:t>Essential Skills, Requirements and Preferred Qualifications</w:t>
      </w:r>
    </w:p>
    <w:p w14:paraId="13641767" w14:textId="77777777" w:rsidR="00DE3D45" w:rsidRPr="000851C1" w:rsidRDefault="00DE3D45" w:rsidP="000851C1">
      <w:pPr>
        <w:pStyle w:val="ListParagraph"/>
        <w:numPr>
          <w:ilvl w:val="0"/>
          <w:numId w:val="20"/>
        </w:numPr>
        <w:shd w:val="clear" w:color="auto" w:fill="FFFFFF"/>
        <w:rPr>
          <w:rFonts w:cstheme="minorHAnsi"/>
          <w:sz w:val="24"/>
          <w:szCs w:val="24"/>
        </w:rPr>
      </w:pPr>
      <w:r w:rsidRPr="000851C1">
        <w:rPr>
          <w:rFonts w:cstheme="minorHAnsi"/>
          <w:sz w:val="24"/>
          <w:szCs w:val="24"/>
        </w:rPr>
        <w:t>Proven experience in working with 6-­ and 7-­figure gifts or comparable sales and marketing accounts, including the ability to evaluate, qualify and move prospects through the cultivation/solicitation cycle.</w:t>
      </w:r>
    </w:p>
    <w:p w14:paraId="01E290DB" w14:textId="77777777" w:rsidR="00DE3D45" w:rsidRPr="000851C1" w:rsidRDefault="00DE3D45" w:rsidP="000851C1">
      <w:pPr>
        <w:pStyle w:val="ListParagraph"/>
        <w:numPr>
          <w:ilvl w:val="0"/>
          <w:numId w:val="20"/>
        </w:numPr>
        <w:shd w:val="clear" w:color="auto" w:fill="FFFFFF"/>
        <w:rPr>
          <w:rFonts w:cstheme="minorHAnsi"/>
          <w:sz w:val="24"/>
          <w:szCs w:val="24"/>
        </w:rPr>
      </w:pPr>
      <w:r w:rsidRPr="000851C1">
        <w:rPr>
          <w:rFonts w:cstheme="minorHAnsi"/>
          <w:sz w:val="24"/>
          <w:szCs w:val="24"/>
        </w:rPr>
        <w:t>Must be able to set priorities and manage multiple, competing tasks.</w:t>
      </w:r>
    </w:p>
    <w:p w14:paraId="319203A1" w14:textId="6BDBCB24" w:rsidR="00DE3D45" w:rsidRPr="000851C1" w:rsidRDefault="00DE3D45" w:rsidP="000851C1">
      <w:pPr>
        <w:pStyle w:val="ListParagraph"/>
        <w:numPr>
          <w:ilvl w:val="0"/>
          <w:numId w:val="20"/>
        </w:numPr>
        <w:shd w:val="clear" w:color="auto" w:fill="FFFFFF"/>
        <w:rPr>
          <w:rFonts w:cstheme="minorHAnsi"/>
          <w:sz w:val="24"/>
          <w:szCs w:val="24"/>
        </w:rPr>
      </w:pPr>
      <w:r w:rsidRPr="000851C1">
        <w:rPr>
          <w:rFonts w:cstheme="minorHAnsi"/>
          <w:sz w:val="24"/>
          <w:szCs w:val="24"/>
        </w:rPr>
        <w:t>Must be available for frequent travel.</w:t>
      </w:r>
    </w:p>
    <w:p w14:paraId="3198D5F1" w14:textId="50155427" w:rsidR="00272925" w:rsidRPr="000851C1" w:rsidRDefault="000851C1" w:rsidP="000851C1">
      <w:pPr>
        <w:pStyle w:val="ListParagraph"/>
        <w:numPr>
          <w:ilvl w:val="0"/>
          <w:numId w:val="20"/>
        </w:numPr>
        <w:spacing w:after="0" w:line="240" w:lineRule="auto"/>
        <w:outlineLvl w:val="0"/>
        <w:rPr>
          <w:rFonts w:cstheme="minorHAnsi"/>
          <w:bCs/>
          <w:sz w:val="24"/>
          <w:szCs w:val="24"/>
        </w:rPr>
      </w:pPr>
      <w:r>
        <w:rPr>
          <w:rFonts w:cstheme="minorHAnsi"/>
          <w:bCs/>
          <w:sz w:val="24"/>
          <w:szCs w:val="24"/>
        </w:rPr>
        <w:t>Preferred p</w:t>
      </w:r>
      <w:r w:rsidR="00DE3D45" w:rsidRPr="000851C1">
        <w:rPr>
          <w:rFonts w:cstheme="minorHAnsi"/>
          <w:bCs/>
          <w:sz w:val="24"/>
          <w:szCs w:val="24"/>
        </w:rPr>
        <w:t>revious experience with prospect research of corporate/foundations, individuals and planned giving.</w:t>
      </w:r>
    </w:p>
    <w:p w14:paraId="592C25B3" w14:textId="0DAF1B52" w:rsidR="00DE3D45" w:rsidRDefault="00DE3D45" w:rsidP="00447CFD">
      <w:pPr>
        <w:spacing w:after="0" w:line="240" w:lineRule="auto"/>
        <w:outlineLvl w:val="0"/>
        <w:rPr>
          <w:bCs/>
          <w:sz w:val="24"/>
          <w:szCs w:val="24"/>
        </w:rPr>
      </w:pPr>
    </w:p>
    <w:p w14:paraId="11B7E3B8" w14:textId="77777777" w:rsidR="00DE3D45" w:rsidRPr="00272925" w:rsidRDefault="00DE3D45" w:rsidP="00447CFD">
      <w:pPr>
        <w:spacing w:after="0" w:line="240" w:lineRule="auto"/>
        <w:outlineLvl w:val="0"/>
        <w:rPr>
          <w:bCs/>
          <w:sz w:val="24"/>
          <w:szCs w:val="24"/>
        </w:rPr>
      </w:pPr>
    </w:p>
    <w:p w14:paraId="52CDCF37" w14:textId="162EA535" w:rsidR="00A83C52" w:rsidRPr="001C77A3" w:rsidRDefault="00965A18" w:rsidP="00945A88">
      <w:pPr>
        <w:spacing w:after="0" w:line="240" w:lineRule="auto"/>
        <w:jc w:val="center"/>
        <w:rPr>
          <w:b/>
          <w:color w:val="FF0000"/>
          <w:sz w:val="32"/>
          <w:szCs w:val="24"/>
        </w:rPr>
      </w:pPr>
      <w:r w:rsidRPr="000851C1">
        <w:rPr>
          <w:rStyle w:val="Hyperlink"/>
          <w:b/>
          <w:color w:val="FF0000"/>
          <w:sz w:val="32"/>
          <w:szCs w:val="24"/>
        </w:rPr>
        <w:t>To apply – click here</w:t>
      </w:r>
    </w:p>
    <w:p w14:paraId="3C934786" w14:textId="77777777" w:rsidR="00965A18" w:rsidRDefault="00965A18" w:rsidP="00965A18">
      <w:pPr>
        <w:spacing w:after="0" w:line="240" w:lineRule="auto"/>
        <w:jc w:val="center"/>
        <w:rPr>
          <w:b/>
          <w:sz w:val="24"/>
          <w:szCs w:val="24"/>
        </w:rPr>
      </w:pPr>
    </w:p>
    <w:p w14:paraId="792BB1A6" w14:textId="4411FBB0" w:rsidR="00A83C52" w:rsidRPr="00965A18" w:rsidRDefault="00466F3A" w:rsidP="00965A18">
      <w:pPr>
        <w:spacing w:after="0" w:line="240" w:lineRule="auto"/>
        <w:rPr>
          <w:sz w:val="24"/>
          <w:szCs w:val="24"/>
        </w:rPr>
      </w:pPr>
      <w:r>
        <w:rPr>
          <w:rFonts w:eastAsia="Times New Roman" w:cs="Arial"/>
          <w:sz w:val="24"/>
        </w:rPr>
        <w:t>NCSU</w:t>
      </w:r>
      <w:r w:rsidR="00A83C52" w:rsidRPr="00873332">
        <w:rPr>
          <w:rFonts w:eastAsia="Times New Roman" w:cs="Arial"/>
          <w:sz w:val="24"/>
        </w:rPr>
        <w:t xml:space="preserve"> </w:t>
      </w:r>
      <w:r w:rsidR="00A83C52">
        <w:rPr>
          <w:sz w:val="24"/>
          <w:szCs w:val="24"/>
        </w:rPr>
        <w:t xml:space="preserve">has retained Capital Development Services to assist with recruitment for this position.  </w:t>
      </w:r>
      <w:r w:rsidR="00A83C52">
        <w:rPr>
          <w:b/>
          <w:sz w:val="24"/>
          <w:szCs w:val="24"/>
          <w:u w:val="single"/>
        </w:rPr>
        <w:br/>
      </w:r>
      <w:r w:rsidR="00A83C52">
        <w:rPr>
          <w:sz w:val="24"/>
          <w:szCs w:val="24"/>
        </w:rPr>
        <w:t xml:space="preserve">Candidates must provide a cover letter, resume, and list of three references.  All materials will be kept confidential.  Additional inquiries may be directed to Jen Tozier at Capital Development Services, 336-747-0133 x 208 or </w:t>
      </w:r>
      <w:hyperlink r:id="rId8" w:history="1">
        <w:r w:rsidR="00A83C52">
          <w:rPr>
            <w:rStyle w:val="Hyperlink"/>
            <w:b/>
            <w:sz w:val="24"/>
            <w:szCs w:val="24"/>
          </w:rPr>
          <w:t>searchservices@capdev.com</w:t>
        </w:r>
      </w:hyperlink>
      <w:r w:rsidR="00A83C52">
        <w:rPr>
          <w:sz w:val="24"/>
          <w:szCs w:val="24"/>
        </w:rPr>
        <w:t>.</w:t>
      </w:r>
    </w:p>
    <w:sectPr w:rsidR="00A83C52" w:rsidRPr="00965A18" w:rsidSect="00150AB5">
      <w:headerReference w:type="even" r:id="rId9"/>
      <w:headerReference w:type="default" r:id="rId10"/>
      <w:footerReference w:type="even" r:id="rId11"/>
      <w:footerReference w:type="default" r:id="rId12"/>
      <w:headerReference w:type="first" r:id="rId13"/>
      <w:footerReference w:type="first" r:id="rId14"/>
      <w:pgSz w:w="12240" w:h="15840"/>
      <w:pgMar w:top="864"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F9440" w14:textId="77777777" w:rsidR="00EF05AB" w:rsidRDefault="00EF05AB" w:rsidP="000C3815">
      <w:pPr>
        <w:spacing w:after="0" w:line="240" w:lineRule="auto"/>
      </w:pPr>
      <w:r>
        <w:separator/>
      </w:r>
    </w:p>
  </w:endnote>
  <w:endnote w:type="continuationSeparator" w:id="0">
    <w:p w14:paraId="35604F01" w14:textId="77777777" w:rsidR="00EF05AB" w:rsidRDefault="00EF05AB" w:rsidP="000C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ADFB" w14:textId="77777777" w:rsidR="000C3815" w:rsidRDefault="000C3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89A9" w14:textId="77777777" w:rsidR="000C3815" w:rsidRDefault="000C3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633C3" w14:textId="77777777" w:rsidR="000C3815" w:rsidRDefault="000C3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C6976" w14:textId="77777777" w:rsidR="00EF05AB" w:rsidRDefault="00EF05AB" w:rsidP="000C3815">
      <w:pPr>
        <w:spacing w:after="0" w:line="240" w:lineRule="auto"/>
      </w:pPr>
      <w:r>
        <w:separator/>
      </w:r>
    </w:p>
  </w:footnote>
  <w:footnote w:type="continuationSeparator" w:id="0">
    <w:p w14:paraId="09360152" w14:textId="77777777" w:rsidR="00EF05AB" w:rsidRDefault="00EF05AB" w:rsidP="000C3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1EBE" w14:textId="77777777" w:rsidR="000C3815" w:rsidRDefault="000C3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5E66C" w14:textId="1B72D26F" w:rsidR="000C3815" w:rsidRDefault="000C3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A18F4" w14:textId="77777777" w:rsidR="000C3815" w:rsidRDefault="000C3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B0D"/>
    <w:multiLevelType w:val="hybridMultilevel"/>
    <w:tmpl w:val="0E368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965DC"/>
    <w:multiLevelType w:val="hybridMultilevel"/>
    <w:tmpl w:val="C59E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74373"/>
    <w:multiLevelType w:val="hybridMultilevel"/>
    <w:tmpl w:val="B144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90C05"/>
    <w:multiLevelType w:val="hybridMultilevel"/>
    <w:tmpl w:val="AF82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107BB"/>
    <w:multiLevelType w:val="hybridMultilevel"/>
    <w:tmpl w:val="8EB8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C7996"/>
    <w:multiLevelType w:val="hybridMultilevel"/>
    <w:tmpl w:val="89EE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30883"/>
    <w:multiLevelType w:val="hybridMultilevel"/>
    <w:tmpl w:val="70E4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57C8B"/>
    <w:multiLevelType w:val="hybridMultilevel"/>
    <w:tmpl w:val="7CF8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41DC8"/>
    <w:multiLevelType w:val="hybridMultilevel"/>
    <w:tmpl w:val="7E10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77C2A"/>
    <w:multiLevelType w:val="hybridMultilevel"/>
    <w:tmpl w:val="4A9C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1594A"/>
    <w:multiLevelType w:val="hybridMultilevel"/>
    <w:tmpl w:val="A3C6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5560C"/>
    <w:multiLevelType w:val="hybridMultilevel"/>
    <w:tmpl w:val="85EC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E3CBE"/>
    <w:multiLevelType w:val="hybridMultilevel"/>
    <w:tmpl w:val="2FBE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966AF"/>
    <w:multiLevelType w:val="hybridMultilevel"/>
    <w:tmpl w:val="3886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11DD1"/>
    <w:multiLevelType w:val="hybridMultilevel"/>
    <w:tmpl w:val="26A879A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22E7E"/>
    <w:multiLevelType w:val="hybridMultilevel"/>
    <w:tmpl w:val="DBCA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C136D9"/>
    <w:multiLevelType w:val="hybridMultilevel"/>
    <w:tmpl w:val="B78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5B058F"/>
    <w:multiLevelType w:val="hybridMultilevel"/>
    <w:tmpl w:val="9F7AA480"/>
    <w:lvl w:ilvl="0" w:tplc="880CAC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E5C56"/>
    <w:multiLevelType w:val="hybridMultilevel"/>
    <w:tmpl w:val="3A2029A4"/>
    <w:lvl w:ilvl="0" w:tplc="E1D660C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401AA6"/>
    <w:multiLevelType w:val="hybridMultilevel"/>
    <w:tmpl w:val="DFD0D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5382E"/>
    <w:multiLevelType w:val="hybridMultilevel"/>
    <w:tmpl w:val="FD9A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0"/>
  </w:num>
  <w:num w:numId="4">
    <w:abstractNumId w:val="5"/>
  </w:num>
  <w:num w:numId="5">
    <w:abstractNumId w:val="1"/>
  </w:num>
  <w:num w:numId="6">
    <w:abstractNumId w:val="3"/>
  </w:num>
  <w:num w:numId="7">
    <w:abstractNumId w:val="13"/>
  </w:num>
  <w:num w:numId="8">
    <w:abstractNumId w:val="2"/>
  </w:num>
  <w:num w:numId="9">
    <w:abstractNumId w:val="15"/>
  </w:num>
  <w:num w:numId="10">
    <w:abstractNumId w:val="19"/>
  </w:num>
  <w:num w:numId="11">
    <w:abstractNumId w:val="9"/>
  </w:num>
  <w:num w:numId="12">
    <w:abstractNumId w:val="8"/>
  </w:num>
  <w:num w:numId="13">
    <w:abstractNumId w:val="11"/>
  </w:num>
  <w:num w:numId="14">
    <w:abstractNumId w:val="18"/>
  </w:num>
  <w:num w:numId="15">
    <w:abstractNumId w:val="14"/>
  </w:num>
  <w:num w:numId="16">
    <w:abstractNumId w:val="0"/>
  </w:num>
  <w:num w:numId="17">
    <w:abstractNumId w:val="17"/>
  </w:num>
  <w:num w:numId="18">
    <w:abstractNumId w:val="10"/>
  </w:num>
  <w:num w:numId="19">
    <w:abstractNumId w:val="7"/>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22"/>
    <w:rsid w:val="00042C3A"/>
    <w:rsid w:val="000851C1"/>
    <w:rsid w:val="000C3815"/>
    <w:rsid w:val="00137D06"/>
    <w:rsid w:val="00141302"/>
    <w:rsid w:val="00150AB5"/>
    <w:rsid w:val="00162809"/>
    <w:rsid w:val="001C77A3"/>
    <w:rsid w:val="00212C22"/>
    <w:rsid w:val="00251E2B"/>
    <w:rsid w:val="00272925"/>
    <w:rsid w:val="002A219A"/>
    <w:rsid w:val="003878E7"/>
    <w:rsid w:val="003928C7"/>
    <w:rsid w:val="003A1BDD"/>
    <w:rsid w:val="00447CFD"/>
    <w:rsid w:val="00466F3A"/>
    <w:rsid w:val="004B10F6"/>
    <w:rsid w:val="00561E68"/>
    <w:rsid w:val="005A003E"/>
    <w:rsid w:val="005D0901"/>
    <w:rsid w:val="005E5DF9"/>
    <w:rsid w:val="00630D3C"/>
    <w:rsid w:val="00683331"/>
    <w:rsid w:val="00712EB0"/>
    <w:rsid w:val="007165A3"/>
    <w:rsid w:val="007263F7"/>
    <w:rsid w:val="00790E26"/>
    <w:rsid w:val="007916A9"/>
    <w:rsid w:val="00945A88"/>
    <w:rsid w:val="00965A18"/>
    <w:rsid w:val="009D20E9"/>
    <w:rsid w:val="00A1323A"/>
    <w:rsid w:val="00A26DCB"/>
    <w:rsid w:val="00A40E67"/>
    <w:rsid w:val="00A83C52"/>
    <w:rsid w:val="00A86119"/>
    <w:rsid w:val="00AE1D89"/>
    <w:rsid w:val="00B70266"/>
    <w:rsid w:val="00B7244E"/>
    <w:rsid w:val="00BA4F4E"/>
    <w:rsid w:val="00C4312E"/>
    <w:rsid w:val="00C57174"/>
    <w:rsid w:val="00D10B12"/>
    <w:rsid w:val="00D3012E"/>
    <w:rsid w:val="00D36A62"/>
    <w:rsid w:val="00D53CFF"/>
    <w:rsid w:val="00D73B01"/>
    <w:rsid w:val="00DC1931"/>
    <w:rsid w:val="00DC522E"/>
    <w:rsid w:val="00DE3D1B"/>
    <w:rsid w:val="00DE3D45"/>
    <w:rsid w:val="00EC5489"/>
    <w:rsid w:val="00EF05AB"/>
    <w:rsid w:val="00FD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95B6D"/>
  <w15:chartTrackingRefBased/>
  <w15:docId w15:val="{D2EA0A4C-D13C-42FF-A532-CCBF0E5B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22"/>
    <w:pPr>
      <w:ind w:left="720"/>
      <w:contextualSpacing/>
    </w:pPr>
  </w:style>
  <w:style w:type="paragraph" w:styleId="NoSpacing">
    <w:name w:val="No Spacing"/>
    <w:uiPriority w:val="1"/>
    <w:qFormat/>
    <w:rsid w:val="00141302"/>
    <w:pPr>
      <w:spacing w:after="0" w:line="240" w:lineRule="auto"/>
    </w:pPr>
  </w:style>
  <w:style w:type="character" w:styleId="Hyperlink">
    <w:name w:val="Hyperlink"/>
    <w:rsid w:val="00A83C52"/>
    <w:rPr>
      <w:u w:val="single"/>
    </w:rPr>
  </w:style>
  <w:style w:type="character" w:customStyle="1" w:styleId="UnresolvedMention1">
    <w:name w:val="Unresolved Mention1"/>
    <w:basedOn w:val="DefaultParagraphFont"/>
    <w:uiPriority w:val="99"/>
    <w:semiHidden/>
    <w:unhideWhenUsed/>
    <w:rsid w:val="002A219A"/>
    <w:rPr>
      <w:color w:val="605E5C"/>
      <w:shd w:val="clear" w:color="auto" w:fill="E1DFDD"/>
    </w:rPr>
  </w:style>
  <w:style w:type="character" w:styleId="FollowedHyperlink">
    <w:name w:val="FollowedHyperlink"/>
    <w:basedOn w:val="DefaultParagraphFont"/>
    <w:uiPriority w:val="99"/>
    <w:semiHidden/>
    <w:unhideWhenUsed/>
    <w:rsid w:val="005D0901"/>
    <w:rPr>
      <w:color w:val="954F72" w:themeColor="followedHyperlink"/>
      <w:u w:val="single"/>
    </w:rPr>
  </w:style>
  <w:style w:type="paragraph" w:styleId="Header">
    <w:name w:val="header"/>
    <w:basedOn w:val="Normal"/>
    <w:link w:val="HeaderChar"/>
    <w:uiPriority w:val="99"/>
    <w:unhideWhenUsed/>
    <w:rsid w:val="000C3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815"/>
  </w:style>
  <w:style w:type="paragraph" w:styleId="Footer">
    <w:name w:val="footer"/>
    <w:basedOn w:val="Normal"/>
    <w:link w:val="FooterChar"/>
    <w:uiPriority w:val="99"/>
    <w:unhideWhenUsed/>
    <w:rsid w:val="000C3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815"/>
  </w:style>
  <w:style w:type="character" w:customStyle="1" w:styleId="UnresolvedMention2">
    <w:name w:val="Unresolved Mention2"/>
    <w:basedOn w:val="DefaultParagraphFont"/>
    <w:uiPriority w:val="99"/>
    <w:semiHidden/>
    <w:unhideWhenUsed/>
    <w:rsid w:val="001C77A3"/>
    <w:rPr>
      <w:color w:val="605E5C"/>
      <w:shd w:val="clear" w:color="auto" w:fill="E1DFDD"/>
    </w:rPr>
  </w:style>
  <w:style w:type="character" w:styleId="CommentReference">
    <w:name w:val="annotation reference"/>
    <w:basedOn w:val="DefaultParagraphFont"/>
    <w:uiPriority w:val="99"/>
    <w:semiHidden/>
    <w:unhideWhenUsed/>
    <w:rsid w:val="00630D3C"/>
    <w:rPr>
      <w:sz w:val="16"/>
      <w:szCs w:val="16"/>
    </w:rPr>
  </w:style>
  <w:style w:type="paragraph" w:styleId="CommentText">
    <w:name w:val="annotation text"/>
    <w:basedOn w:val="Normal"/>
    <w:link w:val="CommentTextChar"/>
    <w:uiPriority w:val="99"/>
    <w:semiHidden/>
    <w:unhideWhenUsed/>
    <w:rsid w:val="00630D3C"/>
    <w:pPr>
      <w:spacing w:line="240" w:lineRule="auto"/>
    </w:pPr>
    <w:rPr>
      <w:sz w:val="20"/>
      <w:szCs w:val="20"/>
    </w:rPr>
  </w:style>
  <w:style w:type="character" w:customStyle="1" w:styleId="CommentTextChar">
    <w:name w:val="Comment Text Char"/>
    <w:basedOn w:val="DefaultParagraphFont"/>
    <w:link w:val="CommentText"/>
    <w:uiPriority w:val="99"/>
    <w:semiHidden/>
    <w:rsid w:val="00630D3C"/>
    <w:rPr>
      <w:sz w:val="20"/>
      <w:szCs w:val="20"/>
    </w:rPr>
  </w:style>
  <w:style w:type="paragraph" w:styleId="CommentSubject">
    <w:name w:val="annotation subject"/>
    <w:basedOn w:val="CommentText"/>
    <w:next w:val="CommentText"/>
    <w:link w:val="CommentSubjectChar"/>
    <w:uiPriority w:val="99"/>
    <w:semiHidden/>
    <w:unhideWhenUsed/>
    <w:rsid w:val="00630D3C"/>
    <w:rPr>
      <w:b/>
      <w:bCs/>
    </w:rPr>
  </w:style>
  <w:style w:type="character" w:customStyle="1" w:styleId="CommentSubjectChar">
    <w:name w:val="Comment Subject Char"/>
    <w:basedOn w:val="CommentTextChar"/>
    <w:link w:val="CommentSubject"/>
    <w:uiPriority w:val="99"/>
    <w:semiHidden/>
    <w:rsid w:val="00630D3C"/>
    <w:rPr>
      <w:b/>
      <w:bCs/>
      <w:sz w:val="20"/>
      <w:szCs w:val="20"/>
    </w:rPr>
  </w:style>
  <w:style w:type="paragraph" w:styleId="BalloonText">
    <w:name w:val="Balloon Text"/>
    <w:basedOn w:val="Normal"/>
    <w:link w:val="BalloonTextChar"/>
    <w:uiPriority w:val="99"/>
    <w:semiHidden/>
    <w:unhideWhenUsed/>
    <w:rsid w:val="00630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353142">
      <w:bodyDiv w:val="1"/>
      <w:marLeft w:val="0"/>
      <w:marRight w:val="0"/>
      <w:marTop w:val="0"/>
      <w:marBottom w:val="0"/>
      <w:divBdr>
        <w:top w:val="none" w:sz="0" w:space="0" w:color="auto"/>
        <w:left w:val="none" w:sz="0" w:space="0" w:color="auto"/>
        <w:bottom w:val="none" w:sz="0" w:space="0" w:color="auto"/>
        <w:right w:val="none" w:sz="0" w:space="0" w:color="auto"/>
      </w:divBdr>
    </w:div>
    <w:div w:id="17671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rchservices@capdev.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Tozier</dc:creator>
  <cp:keywords/>
  <dc:description/>
  <cp:lastModifiedBy>Jen Tozier</cp:lastModifiedBy>
  <cp:revision>3</cp:revision>
  <dcterms:created xsi:type="dcterms:W3CDTF">2018-10-02T12:01:00Z</dcterms:created>
  <dcterms:modified xsi:type="dcterms:W3CDTF">2018-10-02T12:03:00Z</dcterms:modified>
</cp:coreProperties>
</file>