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3" w:rsidRDefault="00050E9A">
      <w:r>
        <w:t xml:space="preserve">The main role of the Administrative Assistant is fundraising although other duties such as event planning and public education will also be required.  The applicant should be familiar with </w:t>
      </w:r>
      <w:proofErr w:type="spellStart"/>
      <w:r>
        <w:t>eTapestry</w:t>
      </w:r>
      <w:proofErr w:type="spellEnd"/>
      <w:r>
        <w:t xml:space="preserve"> or like-donation software.  </w:t>
      </w:r>
      <w:r w:rsidR="001E24FF">
        <w:t xml:space="preserve">The fundraiser will assist the agency in expanding annual giving, but will also have input on major gifts and legacy giving.  </w:t>
      </w:r>
      <w:bookmarkStart w:id="0" w:name="_GoBack"/>
      <w:bookmarkEnd w:id="0"/>
      <w:r>
        <w:t>A successful candidate will be organized, professional, outgoing, creative, and have attention to detail. This position is mainly Monday – Friday 8:30 a.m. – 5:00 p.m. but occasional evenings and weekends may be required.   The position pays $17.95/hr.</w:t>
      </w:r>
    </w:p>
    <w:sectPr w:rsidR="00B9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A"/>
    <w:rsid w:val="00050E9A"/>
    <w:rsid w:val="00057662"/>
    <w:rsid w:val="001E24FF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Metrolina Association For The Blind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Park-Leach</dc:creator>
  <cp:lastModifiedBy>Laura Park-Leach</cp:lastModifiedBy>
  <cp:revision>2</cp:revision>
  <dcterms:created xsi:type="dcterms:W3CDTF">2017-09-06T19:30:00Z</dcterms:created>
  <dcterms:modified xsi:type="dcterms:W3CDTF">2017-09-06T19:37:00Z</dcterms:modified>
</cp:coreProperties>
</file>