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08C1DB" w14:textId="77777777" w:rsidR="00F81C62" w:rsidRPr="00992005" w:rsidRDefault="004831FF" w:rsidP="00E540AD">
      <w:pPr>
        <w:spacing w:after="120"/>
      </w:pPr>
      <w:r>
        <w:object w:dxaOrig="6749" w:dyaOrig="7274" w14:anchorId="78EB6B9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60.75pt" o:ole="">
            <v:imagedata r:id="rId5" o:title=""/>
          </v:shape>
          <o:OLEObject Type="Embed" ProgID="MSPhotoEd.3" ShapeID="_x0000_i1025" DrawAspect="Content" ObjectID="_1585121554" r:id="rId6"/>
        </w:object>
      </w:r>
    </w:p>
    <w:p w14:paraId="5F019991" w14:textId="77777777" w:rsidR="00E540AD" w:rsidRPr="0049017B" w:rsidRDefault="003075E7" w:rsidP="00E540AD">
      <w:pPr>
        <w:spacing w:after="120"/>
        <w:jc w:val="center"/>
        <w:rPr>
          <w:b/>
        </w:rPr>
      </w:pPr>
      <w:r w:rsidRPr="0049017B">
        <w:rPr>
          <w:b/>
        </w:rPr>
        <w:t xml:space="preserve">JOB TITLE: </w:t>
      </w:r>
      <w:r w:rsidR="00967D4B">
        <w:rPr>
          <w:b/>
        </w:rPr>
        <w:t>Alumni Relations Coordinator</w:t>
      </w:r>
    </w:p>
    <w:p w14:paraId="5B6D338E" w14:textId="77777777" w:rsidR="003075E7" w:rsidRPr="0049017B" w:rsidRDefault="009210B5" w:rsidP="00E540AD">
      <w:pPr>
        <w:spacing w:after="120"/>
        <w:jc w:val="center"/>
        <w:rPr>
          <w:b/>
        </w:rPr>
      </w:pPr>
      <w:r w:rsidRPr="0049017B">
        <w:rPr>
          <w:b/>
        </w:rPr>
        <w:t xml:space="preserve">STATUS: </w:t>
      </w:r>
      <w:r w:rsidR="00967D4B">
        <w:rPr>
          <w:b/>
        </w:rPr>
        <w:t>12</w:t>
      </w:r>
      <w:r w:rsidR="0049017B" w:rsidRPr="0049017B">
        <w:rPr>
          <w:b/>
        </w:rPr>
        <w:t xml:space="preserve"> month, </w:t>
      </w:r>
      <w:r w:rsidR="009F00F0">
        <w:rPr>
          <w:b/>
        </w:rPr>
        <w:t>Non-E</w:t>
      </w:r>
      <w:r w:rsidR="0049017B" w:rsidRPr="0049017B">
        <w:rPr>
          <w:b/>
        </w:rPr>
        <w:t>xempt</w:t>
      </w:r>
    </w:p>
    <w:p w14:paraId="075FAD4D" w14:textId="77777777" w:rsidR="003075E7" w:rsidRPr="0049017B" w:rsidRDefault="009210B5" w:rsidP="00E540AD">
      <w:pPr>
        <w:spacing w:after="120"/>
        <w:jc w:val="center"/>
        <w:rPr>
          <w:b/>
        </w:rPr>
      </w:pPr>
      <w:r w:rsidRPr="0049017B">
        <w:rPr>
          <w:b/>
        </w:rPr>
        <w:t xml:space="preserve">AREA: </w:t>
      </w:r>
      <w:r w:rsidR="0049017B" w:rsidRPr="0049017B">
        <w:rPr>
          <w:b/>
        </w:rPr>
        <w:t>Advancement</w:t>
      </w:r>
    </w:p>
    <w:p w14:paraId="7C8806DC" w14:textId="77777777" w:rsidR="003075E7" w:rsidRPr="0049017B" w:rsidRDefault="00E540AD" w:rsidP="00F81C62">
      <w:pPr>
        <w:spacing w:after="120"/>
        <w:rPr>
          <w:b/>
          <w:sz w:val="22"/>
          <w:szCs w:val="22"/>
          <w:u w:val="single"/>
        </w:rPr>
      </w:pPr>
      <w:r w:rsidRPr="0049017B">
        <w:rPr>
          <w:b/>
          <w:sz w:val="22"/>
          <w:szCs w:val="22"/>
          <w:u w:val="single"/>
        </w:rPr>
        <w:t>JOB DESCRIPTION</w:t>
      </w:r>
      <w:r w:rsidR="003075E7" w:rsidRPr="0049017B">
        <w:rPr>
          <w:b/>
          <w:sz w:val="22"/>
          <w:szCs w:val="22"/>
          <w:u w:val="single"/>
        </w:rPr>
        <w:t>:</w:t>
      </w:r>
    </w:p>
    <w:p w14:paraId="097C265A" w14:textId="797CE931" w:rsidR="00450B93" w:rsidRPr="00450B93" w:rsidRDefault="00450B93" w:rsidP="00450B93">
      <w:pPr>
        <w:spacing w:after="240"/>
        <w:rPr>
          <w:color w:val="1F497D"/>
          <w:sz w:val="22"/>
          <w:szCs w:val="22"/>
        </w:rPr>
      </w:pPr>
      <w:r w:rsidRPr="00450B93">
        <w:rPr>
          <w:sz w:val="22"/>
          <w:szCs w:val="22"/>
        </w:rPr>
        <w:t xml:space="preserve">Reporting to </w:t>
      </w:r>
      <w:r w:rsidR="00967D4B">
        <w:rPr>
          <w:sz w:val="22"/>
          <w:szCs w:val="22"/>
        </w:rPr>
        <w:t>t</w:t>
      </w:r>
      <w:r w:rsidRPr="00450B93">
        <w:rPr>
          <w:sz w:val="22"/>
          <w:szCs w:val="22"/>
        </w:rPr>
        <w:t xml:space="preserve">he Director of Advancement and </w:t>
      </w:r>
      <w:r w:rsidR="00967D4B">
        <w:rPr>
          <w:sz w:val="22"/>
          <w:szCs w:val="22"/>
        </w:rPr>
        <w:t>w</w:t>
      </w:r>
      <w:r w:rsidRPr="00450B93">
        <w:rPr>
          <w:sz w:val="22"/>
          <w:szCs w:val="22"/>
        </w:rPr>
        <w:t xml:space="preserve">orking closely with </w:t>
      </w:r>
      <w:r w:rsidR="00967D4B">
        <w:rPr>
          <w:sz w:val="22"/>
          <w:szCs w:val="22"/>
        </w:rPr>
        <w:t>Alumni Board Chairs</w:t>
      </w:r>
      <w:r w:rsidRPr="00450B93">
        <w:rPr>
          <w:sz w:val="22"/>
          <w:szCs w:val="22"/>
        </w:rPr>
        <w:t xml:space="preserve">, the Alumni Relations </w:t>
      </w:r>
      <w:r w:rsidR="00924696">
        <w:rPr>
          <w:sz w:val="22"/>
          <w:szCs w:val="22"/>
        </w:rPr>
        <w:t>coordinator</w:t>
      </w:r>
      <w:r w:rsidRPr="00450B93">
        <w:rPr>
          <w:sz w:val="22"/>
          <w:szCs w:val="22"/>
        </w:rPr>
        <w:t xml:space="preserve"> is responsible for the planning and implementation of programs and </w:t>
      </w:r>
      <w:r w:rsidR="00967D4B">
        <w:rPr>
          <w:sz w:val="22"/>
          <w:szCs w:val="22"/>
        </w:rPr>
        <w:t>events</w:t>
      </w:r>
      <w:r w:rsidRPr="00450B93">
        <w:rPr>
          <w:sz w:val="22"/>
          <w:szCs w:val="22"/>
        </w:rPr>
        <w:t xml:space="preserve"> that strategically engage alumni and provide tangible benefits to alumni and current students.</w:t>
      </w:r>
    </w:p>
    <w:p w14:paraId="7AD80B0E" w14:textId="35FA21E2" w:rsidR="0078190D" w:rsidRPr="0049017B" w:rsidRDefault="0049017B" w:rsidP="00BE33BB">
      <w:pPr>
        <w:spacing w:after="120"/>
        <w:rPr>
          <w:b/>
          <w:sz w:val="22"/>
          <w:szCs w:val="22"/>
          <w:u w:val="single"/>
        </w:rPr>
      </w:pPr>
      <w:r w:rsidRPr="0049017B">
        <w:rPr>
          <w:sz w:val="22"/>
          <w:szCs w:val="22"/>
        </w:rPr>
        <w:t xml:space="preserve">Serving as an ambassador, </w:t>
      </w:r>
      <w:r w:rsidR="00BE33BB">
        <w:rPr>
          <w:sz w:val="22"/>
          <w:szCs w:val="22"/>
        </w:rPr>
        <w:t xml:space="preserve">the Alumni Relations </w:t>
      </w:r>
      <w:r w:rsidR="00967D4B">
        <w:rPr>
          <w:sz w:val="22"/>
          <w:szCs w:val="22"/>
        </w:rPr>
        <w:t xml:space="preserve">Coordinator </w:t>
      </w:r>
      <w:r w:rsidRPr="0049017B">
        <w:rPr>
          <w:sz w:val="22"/>
          <w:szCs w:val="22"/>
        </w:rPr>
        <w:t xml:space="preserve">is charged with collaborating with colleagues in the administrative offices (including, but not limited to, Advancement &amp; Development, </w:t>
      </w:r>
      <w:r w:rsidR="00967D4B">
        <w:rPr>
          <w:sz w:val="22"/>
          <w:szCs w:val="22"/>
        </w:rPr>
        <w:t xml:space="preserve">Marketing &amp; </w:t>
      </w:r>
      <w:r w:rsidRPr="0049017B">
        <w:rPr>
          <w:sz w:val="22"/>
          <w:szCs w:val="22"/>
        </w:rPr>
        <w:t xml:space="preserve">Communications, College Counseling, and Admissions) to create and maintain pathways for alumni support and involvement; providing the opportunity for alumni participation that advance the goals of the School; </w:t>
      </w:r>
      <w:r w:rsidR="009F00F0">
        <w:rPr>
          <w:sz w:val="22"/>
          <w:szCs w:val="22"/>
        </w:rPr>
        <w:t xml:space="preserve">welcoming and engaging alumni parents as members of the Cannon community; implementing the archival of the School’s historical media (documents, photographs/video, records, memorabilia); </w:t>
      </w:r>
      <w:r w:rsidRPr="0049017B">
        <w:rPr>
          <w:sz w:val="22"/>
          <w:szCs w:val="22"/>
        </w:rPr>
        <w:t>and serving as a liaison between the Alumni Association Board of Directors and the academic and administrative leadership.</w:t>
      </w:r>
      <w:r w:rsidR="00924696">
        <w:rPr>
          <w:sz w:val="22"/>
          <w:szCs w:val="22"/>
        </w:rPr>
        <w:t xml:space="preserve"> </w:t>
      </w:r>
      <w:r w:rsidRPr="0049017B">
        <w:rPr>
          <w:sz w:val="22"/>
          <w:szCs w:val="22"/>
        </w:rPr>
        <w:br/>
      </w:r>
      <w:r w:rsidRPr="0049017B">
        <w:rPr>
          <w:sz w:val="22"/>
          <w:szCs w:val="22"/>
        </w:rPr>
        <w:br/>
      </w:r>
      <w:r w:rsidR="003075E7" w:rsidRPr="0049017B">
        <w:rPr>
          <w:b/>
          <w:sz w:val="22"/>
          <w:szCs w:val="22"/>
          <w:u w:val="single"/>
        </w:rPr>
        <w:t>RESPONSIBILITIES:</w:t>
      </w:r>
    </w:p>
    <w:p w14:paraId="4D2D1969" w14:textId="77777777" w:rsidR="0049017B" w:rsidRPr="0049017B" w:rsidRDefault="0049017B" w:rsidP="0049017B">
      <w:pPr>
        <w:numPr>
          <w:ilvl w:val="0"/>
          <w:numId w:val="7"/>
        </w:numPr>
        <w:rPr>
          <w:sz w:val="22"/>
          <w:szCs w:val="22"/>
        </w:rPr>
      </w:pPr>
      <w:r w:rsidRPr="0049017B">
        <w:rPr>
          <w:sz w:val="22"/>
          <w:szCs w:val="22"/>
        </w:rPr>
        <w:t xml:space="preserve">Serve as liaison with </w:t>
      </w:r>
      <w:r w:rsidR="00967D4B">
        <w:rPr>
          <w:sz w:val="22"/>
          <w:szCs w:val="22"/>
        </w:rPr>
        <w:t>alumni</w:t>
      </w:r>
      <w:r w:rsidRPr="0049017B">
        <w:rPr>
          <w:sz w:val="22"/>
          <w:szCs w:val="22"/>
        </w:rPr>
        <w:t xml:space="preserve"> from Cannon School as well as current students, especially those in the </w:t>
      </w:r>
      <w:r w:rsidR="00967D4B" w:rsidRPr="0049017B">
        <w:rPr>
          <w:sz w:val="22"/>
          <w:szCs w:val="22"/>
        </w:rPr>
        <w:t>senior</w:t>
      </w:r>
      <w:r w:rsidRPr="0049017B">
        <w:rPr>
          <w:sz w:val="22"/>
          <w:szCs w:val="22"/>
        </w:rPr>
        <w:t xml:space="preserve"> class; develop programs to maintain connec</w:t>
      </w:r>
      <w:r w:rsidR="00E31BB6">
        <w:rPr>
          <w:sz w:val="22"/>
          <w:szCs w:val="22"/>
        </w:rPr>
        <w:t>tions with our recent graduates.</w:t>
      </w:r>
    </w:p>
    <w:p w14:paraId="5634BEC3" w14:textId="77777777" w:rsidR="0049017B" w:rsidRPr="0049017B" w:rsidRDefault="0049017B" w:rsidP="0049017B">
      <w:pPr>
        <w:numPr>
          <w:ilvl w:val="0"/>
          <w:numId w:val="7"/>
        </w:numPr>
        <w:rPr>
          <w:sz w:val="22"/>
          <w:szCs w:val="22"/>
        </w:rPr>
      </w:pPr>
      <w:r w:rsidRPr="0049017B">
        <w:rPr>
          <w:sz w:val="22"/>
          <w:szCs w:val="22"/>
        </w:rPr>
        <w:t xml:space="preserve">Working with the Alumni Association, assist in the coordination of alumni events such as Homecoming, </w:t>
      </w:r>
      <w:r w:rsidR="00E31BB6">
        <w:rPr>
          <w:sz w:val="22"/>
          <w:szCs w:val="22"/>
        </w:rPr>
        <w:t>Reunions, holiday gatherings, sport scrimmages, and city-based get-togethers.</w:t>
      </w:r>
    </w:p>
    <w:p w14:paraId="40873514" w14:textId="77777777" w:rsidR="0049017B" w:rsidRPr="0049017B" w:rsidRDefault="0049017B" w:rsidP="0049017B">
      <w:pPr>
        <w:numPr>
          <w:ilvl w:val="0"/>
          <w:numId w:val="7"/>
        </w:numPr>
        <w:rPr>
          <w:sz w:val="22"/>
          <w:szCs w:val="22"/>
        </w:rPr>
      </w:pPr>
      <w:r w:rsidRPr="0049017B">
        <w:rPr>
          <w:sz w:val="22"/>
          <w:szCs w:val="22"/>
        </w:rPr>
        <w:t>Assist in recruiting and coordinating committees of alumni volunteers for annual reunion events and other alumni programs.</w:t>
      </w:r>
    </w:p>
    <w:p w14:paraId="1E0C0BDF" w14:textId="77777777" w:rsidR="0049017B" w:rsidRPr="0049017B" w:rsidRDefault="0049017B" w:rsidP="0049017B">
      <w:pPr>
        <w:numPr>
          <w:ilvl w:val="0"/>
          <w:numId w:val="7"/>
        </w:numPr>
        <w:rPr>
          <w:sz w:val="22"/>
          <w:szCs w:val="22"/>
        </w:rPr>
      </w:pPr>
      <w:r w:rsidRPr="0049017B">
        <w:rPr>
          <w:sz w:val="22"/>
          <w:szCs w:val="22"/>
        </w:rPr>
        <w:t xml:space="preserve">Maintain a calendar of alumni events; assist in the production of invitations and logistical arrangements for events. </w:t>
      </w:r>
    </w:p>
    <w:p w14:paraId="4F30280D" w14:textId="480AE42A" w:rsidR="0049017B" w:rsidRDefault="0049017B" w:rsidP="00BE33BB">
      <w:pPr>
        <w:numPr>
          <w:ilvl w:val="0"/>
          <w:numId w:val="7"/>
        </w:numPr>
        <w:rPr>
          <w:sz w:val="22"/>
          <w:szCs w:val="22"/>
        </w:rPr>
      </w:pPr>
      <w:r w:rsidRPr="0049017B">
        <w:rPr>
          <w:sz w:val="22"/>
          <w:szCs w:val="22"/>
        </w:rPr>
        <w:t>Manage Alumni Relations budget</w:t>
      </w:r>
      <w:r w:rsidR="00BE33BB">
        <w:rPr>
          <w:sz w:val="22"/>
          <w:szCs w:val="22"/>
        </w:rPr>
        <w:t xml:space="preserve">, </w:t>
      </w:r>
      <w:r w:rsidRPr="00BE33BB">
        <w:rPr>
          <w:sz w:val="22"/>
          <w:szCs w:val="22"/>
        </w:rPr>
        <w:t>board slate, bylaws and meetings.</w:t>
      </w:r>
    </w:p>
    <w:p w14:paraId="64DFFBF1" w14:textId="3B92A799" w:rsidR="00924696" w:rsidRPr="00BE33BB" w:rsidRDefault="00924696" w:rsidP="00BE33BB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Serve as special events coordinator for advancement events.</w:t>
      </w:r>
      <w:bookmarkStart w:id="0" w:name="_GoBack"/>
      <w:bookmarkEnd w:id="0"/>
    </w:p>
    <w:p w14:paraId="057D63DA" w14:textId="77777777" w:rsidR="0049017B" w:rsidRPr="0049017B" w:rsidRDefault="0049017B" w:rsidP="004831FF">
      <w:pPr>
        <w:rPr>
          <w:b/>
          <w:sz w:val="22"/>
          <w:szCs w:val="22"/>
          <w:u w:val="single"/>
        </w:rPr>
      </w:pPr>
    </w:p>
    <w:p w14:paraId="366C4F9A" w14:textId="77777777" w:rsidR="003075E7" w:rsidRPr="0049017B" w:rsidRDefault="003075E7" w:rsidP="004831FF">
      <w:pPr>
        <w:rPr>
          <w:b/>
          <w:sz w:val="22"/>
          <w:szCs w:val="22"/>
          <w:u w:val="single"/>
        </w:rPr>
      </w:pPr>
      <w:r w:rsidRPr="0049017B">
        <w:rPr>
          <w:b/>
          <w:sz w:val="22"/>
          <w:szCs w:val="22"/>
          <w:u w:val="single"/>
        </w:rPr>
        <w:t>YEARS OF EXPERIENCE:</w:t>
      </w:r>
    </w:p>
    <w:p w14:paraId="7436A3A1" w14:textId="77777777" w:rsidR="009210B5" w:rsidRPr="0049017B" w:rsidRDefault="0049017B" w:rsidP="004831FF">
      <w:pPr>
        <w:rPr>
          <w:b/>
          <w:sz w:val="22"/>
          <w:szCs w:val="22"/>
          <w:u w:val="single"/>
        </w:rPr>
      </w:pPr>
      <w:r>
        <w:rPr>
          <w:sz w:val="22"/>
          <w:szCs w:val="22"/>
        </w:rPr>
        <w:t>1-3</w:t>
      </w:r>
      <w:r w:rsidRPr="0049017B">
        <w:rPr>
          <w:sz w:val="22"/>
          <w:szCs w:val="22"/>
        </w:rPr>
        <w:t xml:space="preserve"> years</w:t>
      </w:r>
      <w:r>
        <w:rPr>
          <w:sz w:val="22"/>
          <w:szCs w:val="22"/>
        </w:rPr>
        <w:t xml:space="preserve"> of experience preferred</w:t>
      </w:r>
    </w:p>
    <w:p w14:paraId="6F304BC6" w14:textId="77777777" w:rsidR="009210B5" w:rsidRPr="0049017B" w:rsidRDefault="009210B5" w:rsidP="004831FF">
      <w:pPr>
        <w:rPr>
          <w:b/>
          <w:sz w:val="22"/>
          <w:szCs w:val="22"/>
          <w:u w:val="single"/>
        </w:rPr>
      </w:pPr>
    </w:p>
    <w:p w14:paraId="2AD7E789" w14:textId="77777777" w:rsidR="003075E7" w:rsidRPr="0049017B" w:rsidRDefault="003075E7" w:rsidP="004831FF">
      <w:pPr>
        <w:rPr>
          <w:b/>
          <w:sz w:val="22"/>
          <w:szCs w:val="22"/>
          <w:u w:val="single"/>
        </w:rPr>
      </w:pPr>
      <w:r w:rsidRPr="0049017B">
        <w:rPr>
          <w:b/>
          <w:sz w:val="22"/>
          <w:szCs w:val="22"/>
          <w:u w:val="single"/>
        </w:rPr>
        <w:t>EDUCATION REQUIRED:</w:t>
      </w:r>
    </w:p>
    <w:p w14:paraId="37DA4F4F" w14:textId="77777777" w:rsidR="009210B5" w:rsidRPr="0049017B" w:rsidRDefault="0049017B" w:rsidP="004831FF">
      <w:pPr>
        <w:rPr>
          <w:sz w:val="22"/>
          <w:szCs w:val="22"/>
        </w:rPr>
      </w:pPr>
      <w:r w:rsidRPr="0049017B">
        <w:rPr>
          <w:sz w:val="22"/>
          <w:szCs w:val="22"/>
        </w:rPr>
        <w:t>BA required</w:t>
      </w:r>
    </w:p>
    <w:p w14:paraId="4D2149B0" w14:textId="77777777" w:rsidR="009210B5" w:rsidRPr="0049017B" w:rsidRDefault="009210B5" w:rsidP="004831FF">
      <w:pPr>
        <w:rPr>
          <w:b/>
          <w:sz w:val="22"/>
          <w:szCs w:val="22"/>
          <w:u w:val="single"/>
        </w:rPr>
      </w:pPr>
    </w:p>
    <w:p w14:paraId="1114C36D" w14:textId="77777777" w:rsidR="009210B5" w:rsidRPr="0049017B" w:rsidRDefault="003075E7" w:rsidP="004831FF">
      <w:pPr>
        <w:rPr>
          <w:b/>
          <w:sz w:val="22"/>
          <w:szCs w:val="22"/>
          <w:u w:val="single"/>
        </w:rPr>
      </w:pPr>
      <w:r w:rsidRPr="0049017B">
        <w:rPr>
          <w:b/>
          <w:sz w:val="22"/>
          <w:szCs w:val="22"/>
          <w:u w:val="single"/>
        </w:rPr>
        <w:t>JOB REQUIREMENTS:</w:t>
      </w:r>
    </w:p>
    <w:p w14:paraId="6499E1F2" w14:textId="77777777" w:rsidR="0049017B" w:rsidRPr="0049017B" w:rsidRDefault="0049017B" w:rsidP="0049017B">
      <w:pPr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 w:rsidRPr="0049017B">
        <w:rPr>
          <w:sz w:val="22"/>
          <w:szCs w:val="22"/>
        </w:rPr>
        <w:t xml:space="preserve">Excellent communication and interpersonal skills, together with the ability to work collaboratively and courteously with colleagues throughout the School, alumni, other constituents and the public </w:t>
      </w:r>
    </w:p>
    <w:p w14:paraId="7E7DE756" w14:textId="77777777" w:rsidR="0049017B" w:rsidRPr="0049017B" w:rsidRDefault="0049017B" w:rsidP="0049017B">
      <w:pPr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 w:rsidRPr="0049017B">
        <w:rPr>
          <w:sz w:val="22"/>
          <w:szCs w:val="22"/>
        </w:rPr>
        <w:t>The demonstrated ability to strategize, implement and build innovative programs and activities, along with a talent for motivating others</w:t>
      </w:r>
    </w:p>
    <w:p w14:paraId="3F20DA0F" w14:textId="77777777" w:rsidR="0049017B" w:rsidRPr="0049017B" w:rsidRDefault="0049017B" w:rsidP="0049017B">
      <w:pPr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 w:rsidRPr="0049017B">
        <w:rPr>
          <w:sz w:val="22"/>
          <w:szCs w:val="22"/>
        </w:rPr>
        <w:t xml:space="preserve">Demonstrably strong writing, planning and organizational skills </w:t>
      </w:r>
    </w:p>
    <w:p w14:paraId="6A5A4930" w14:textId="77777777" w:rsidR="0049017B" w:rsidRPr="0049017B" w:rsidRDefault="0049017B" w:rsidP="0049017B">
      <w:pPr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 w:rsidRPr="0049017B">
        <w:rPr>
          <w:sz w:val="22"/>
          <w:szCs w:val="22"/>
        </w:rPr>
        <w:t xml:space="preserve">Flexibility and initiative, as well as the ability to work independently, combined with the skills for thriving in a team environment to achieve goals </w:t>
      </w:r>
    </w:p>
    <w:p w14:paraId="24B6AB2E" w14:textId="77777777" w:rsidR="0049017B" w:rsidRPr="0049017B" w:rsidRDefault="0049017B" w:rsidP="0049017B">
      <w:pPr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 w:rsidRPr="0049017B">
        <w:rPr>
          <w:sz w:val="22"/>
          <w:szCs w:val="22"/>
        </w:rPr>
        <w:t xml:space="preserve">High professional and ethical standards for handling confidential information </w:t>
      </w:r>
    </w:p>
    <w:p w14:paraId="0ED1B70A" w14:textId="77777777" w:rsidR="0049017B" w:rsidRPr="0049017B" w:rsidRDefault="0049017B" w:rsidP="0049017B">
      <w:pPr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 w:rsidRPr="0049017B">
        <w:rPr>
          <w:sz w:val="22"/>
          <w:szCs w:val="22"/>
        </w:rPr>
        <w:t xml:space="preserve">Ability to organize and complete multiple tasks simultaneously with close attention to detail and prioritization to meet deadlines </w:t>
      </w:r>
    </w:p>
    <w:p w14:paraId="1E67BE5F" w14:textId="77777777" w:rsidR="0049017B" w:rsidRPr="0049017B" w:rsidRDefault="00E31BB6" w:rsidP="0049017B">
      <w:pPr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>Willingness to embrace and share</w:t>
      </w:r>
      <w:r w:rsidR="0049017B" w:rsidRPr="0049017B">
        <w:rPr>
          <w:sz w:val="22"/>
          <w:szCs w:val="22"/>
        </w:rPr>
        <w:t xml:space="preserve"> the school’s culture and mission</w:t>
      </w:r>
    </w:p>
    <w:p w14:paraId="0CFEFDC9" w14:textId="77777777" w:rsidR="0049017B" w:rsidRPr="0049017B" w:rsidRDefault="0049017B" w:rsidP="0049017B">
      <w:pPr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 w:rsidRPr="0049017B">
        <w:rPr>
          <w:sz w:val="22"/>
          <w:szCs w:val="22"/>
        </w:rPr>
        <w:t xml:space="preserve">Experience with </w:t>
      </w:r>
      <w:r w:rsidR="00E31BB6">
        <w:rPr>
          <w:sz w:val="22"/>
          <w:szCs w:val="22"/>
        </w:rPr>
        <w:t>student information systems (SIS) and databases preferred.</w:t>
      </w:r>
    </w:p>
    <w:p w14:paraId="2D5AAF22" w14:textId="77777777" w:rsidR="009210B5" w:rsidRPr="0049017B" w:rsidRDefault="009210B5" w:rsidP="004831FF">
      <w:pPr>
        <w:rPr>
          <w:sz w:val="22"/>
          <w:szCs w:val="22"/>
        </w:rPr>
      </w:pPr>
    </w:p>
    <w:p w14:paraId="0AFD7E27" w14:textId="77777777" w:rsidR="00E540AD" w:rsidRPr="0049017B" w:rsidRDefault="004831FF" w:rsidP="004831FF">
      <w:pPr>
        <w:rPr>
          <w:sz w:val="22"/>
          <w:szCs w:val="22"/>
        </w:rPr>
      </w:pPr>
      <w:r w:rsidRPr="0049017B">
        <w:rPr>
          <w:sz w:val="22"/>
          <w:szCs w:val="22"/>
        </w:rPr>
        <w:tab/>
      </w:r>
    </w:p>
    <w:p w14:paraId="39DD46A1" w14:textId="77777777" w:rsidR="004831FF" w:rsidRPr="0049017B" w:rsidRDefault="006E4995" w:rsidP="002B1472">
      <w:pPr>
        <w:jc w:val="center"/>
        <w:rPr>
          <w:i/>
          <w:sz w:val="22"/>
          <w:szCs w:val="22"/>
        </w:rPr>
      </w:pPr>
      <w:r w:rsidRPr="0049017B">
        <w:rPr>
          <w:b/>
          <w:i/>
          <w:sz w:val="22"/>
          <w:szCs w:val="22"/>
        </w:rPr>
        <w:t>Cannon School does not discriminate based on race, religion, sex, or national origin. Cannon School is an equal opportunity employer.</w:t>
      </w:r>
    </w:p>
    <w:sectPr w:rsidR="004831FF" w:rsidRPr="0049017B" w:rsidSect="0049017B">
      <w:pgSz w:w="12240" w:h="15840" w:code="1"/>
      <w:pgMar w:top="547" w:right="864" w:bottom="547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F3C9F"/>
    <w:multiLevelType w:val="hybridMultilevel"/>
    <w:tmpl w:val="0BE6EFA2"/>
    <w:lvl w:ilvl="0" w:tplc="76DC5E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9971973"/>
    <w:multiLevelType w:val="hybridMultilevel"/>
    <w:tmpl w:val="F2100BF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E6B181F"/>
    <w:multiLevelType w:val="multilevel"/>
    <w:tmpl w:val="41D6FB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56031C"/>
    <w:multiLevelType w:val="hybridMultilevel"/>
    <w:tmpl w:val="E01E583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3281067"/>
    <w:multiLevelType w:val="hybridMultilevel"/>
    <w:tmpl w:val="F71CACB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93C0E59"/>
    <w:multiLevelType w:val="hybridMultilevel"/>
    <w:tmpl w:val="289A153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6386451D"/>
    <w:multiLevelType w:val="hybridMultilevel"/>
    <w:tmpl w:val="2B024CB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B0A2B45"/>
    <w:multiLevelType w:val="multilevel"/>
    <w:tmpl w:val="55341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C62"/>
    <w:rsid w:val="00041A03"/>
    <w:rsid w:val="00075797"/>
    <w:rsid w:val="00125E28"/>
    <w:rsid w:val="002B1472"/>
    <w:rsid w:val="003075E7"/>
    <w:rsid w:val="003262F6"/>
    <w:rsid w:val="00442834"/>
    <w:rsid w:val="00450B93"/>
    <w:rsid w:val="004831FF"/>
    <w:rsid w:val="0049017B"/>
    <w:rsid w:val="00532690"/>
    <w:rsid w:val="0059528F"/>
    <w:rsid w:val="0060217D"/>
    <w:rsid w:val="0065169E"/>
    <w:rsid w:val="00653F72"/>
    <w:rsid w:val="006E4995"/>
    <w:rsid w:val="00700B63"/>
    <w:rsid w:val="007329D0"/>
    <w:rsid w:val="00743106"/>
    <w:rsid w:val="0078190D"/>
    <w:rsid w:val="007E3EC0"/>
    <w:rsid w:val="008362DF"/>
    <w:rsid w:val="009210B5"/>
    <w:rsid w:val="00924696"/>
    <w:rsid w:val="00967D4B"/>
    <w:rsid w:val="009703B5"/>
    <w:rsid w:val="00992005"/>
    <w:rsid w:val="009F00F0"/>
    <w:rsid w:val="00BE33BB"/>
    <w:rsid w:val="00C51C8A"/>
    <w:rsid w:val="00CA7F91"/>
    <w:rsid w:val="00D7759A"/>
    <w:rsid w:val="00E31BB6"/>
    <w:rsid w:val="00E3387B"/>
    <w:rsid w:val="00E540AD"/>
    <w:rsid w:val="00EA697F"/>
    <w:rsid w:val="00EB7EED"/>
    <w:rsid w:val="00F8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75AE2C"/>
  <w15:docId w15:val="{5430EC2F-D4B4-401F-B589-2D1FC7AD1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540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3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Cannon School</Company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Technical Support</dc:creator>
  <cp:lastModifiedBy>Hartung, Todd</cp:lastModifiedBy>
  <cp:revision>2</cp:revision>
  <cp:lastPrinted>2009-10-01T20:25:00Z</cp:lastPrinted>
  <dcterms:created xsi:type="dcterms:W3CDTF">2018-04-13T14:46:00Z</dcterms:created>
  <dcterms:modified xsi:type="dcterms:W3CDTF">2018-04-13T14:46:00Z</dcterms:modified>
</cp:coreProperties>
</file>