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CFBDE" w14:textId="1B11DB26" w:rsidR="00880206" w:rsidRDefault="00456163" w:rsidP="007F6259">
      <w:pPr>
        <w:pStyle w:val="Heading1"/>
        <w:jc w:val="right"/>
        <w:rPr>
          <w:rFonts w:ascii="Calibri" w:hAnsi="Calibri"/>
          <w:bCs/>
          <w:smallCaps w:val="0"/>
          <w:sz w:val="23"/>
          <w:szCs w:val="23"/>
        </w:rPr>
      </w:pPr>
      <w:bookmarkStart w:id="0" w:name="_GoBack"/>
      <w:bookmarkEnd w:id="0"/>
      <w:r>
        <w:rPr>
          <w:rFonts w:ascii="Calibri" w:hAnsi="Calibri"/>
          <w:bCs/>
          <w:smallCaps w:val="0"/>
          <w:sz w:val="23"/>
          <w:szCs w:val="23"/>
        </w:rPr>
        <w:tab/>
      </w:r>
      <w:r>
        <w:rPr>
          <w:rFonts w:ascii="Calibri" w:hAnsi="Calibri"/>
          <w:bCs/>
          <w:smallCaps w:val="0"/>
          <w:sz w:val="23"/>
          <w:szCs w:val="23"/>
        </w:rPr>
        <w:tab/>
      </w:r>
    </w:p>
    <w:p w14:paraId="41ECFBDF" w14:textId="4E8C7F10" w:rsidR="007F6259" w:rsidRDefault="00456163" w:rsidP="007F6259">
      <w:pPr>
        <w:pStyle w:val="Heading1"/>
        <w:jc w:val="right"/>
        <w:rPr>
          <w:sz w:val="23"/>
          <w:szCs w:val="23"/>
        </w:rPr>
      </w:pPr>
      <w:r>
        <w:rPr>
          <w:rFonts w:ascii="Calibri" w:hAnsi="Calibri"/>
          <w:bCs/>
          <w:smallCaps w:val="0"/>
          <w:sz w:val="23"/>
          <w:szCs w:val="23"/>
        </w:rPr>
        <w:tab/>
      </w:r>
      <w:r>
        <w:rPr>
          <w:rFonts w:ascii="Calibri" w:hAnsi="Calibri"/>
          <w:bCs/>
          <w:smallCaps w:val="0"/>
          <w:sz w:val="23"/>
          <w:szCs w:val="23"/>
        </w:rPr>
        <w:tab/>
      </w:r>
      <w:r>
        <w:rPr>
          <w:rFonts w:ascii="Calibri" w:hAnsi="Calibri"/>
          <w:bCs/>
          <w:smallCaps w:val="0"/>
          <w:sz w:val="23"/>
          <w:szCs w:val="23"/>
        </w:rPr>
        <w:tab/>
      </w:r>
      <w:r>
        <w:rPr>
          <w:rFonts w:ascii="Calibri" w:hAnsi="Calibri"/>
          <w:bCs/>
          <w:smallCaps w:val="0"/>
          <w:sz w:val="23"/>
          <w:szCs w:val="23"/>
        </w:rPr>
        <w:tab/>
      </w:r>
      <w:r>
        <w:rPr>
          <w:rFonts w:ascii="Calibri" w:hAnsi="Calibri"/>
          <w:bCs/>
          <w:smallCaps w:val="0"/>
          <w:sz w:val="23"/>
          <w:szCs w:val="23"/>
        </w:rPr>
        <w:tab/>
      </w:r>
      <w:r>
        <w:rPr>
          <w:rFonts w:ascii="Calibri" w:hAnsi="Calibri"/>
          <w:bCs/>
          <w:smallCaps w:val="0"/>
          <w:sz w:val="23"/>
          <w:szCs w:val="23"/>
        </w:rPr>
        <w:tab/>
      </w:r>
      <w:r>
        <w:rPr>
          <w:rFonts w:ascii="Calibri" w:hAnsi="Calibri"/>
          <w:bCs/>
          <w:smallCaps w:val="0"/>
          <w:sz w:val="23"/>
          <w:szCs w:val="23"/>
        </w:rPr>
        <w:tab/>
      </w:r>
    </w:p>
    <w:p w14:paraId="1E2F803D" w14:textId="77777777" w:rsidR="00983AD1" w:rsidRPr="000F5A8B" w:rsidRDefault="00983AD1" w:rsidP="00983AD1">
      <w:pPr>
        <w:pStyle w:val="Heading1"/>
        <w:jc w:val="left"/>
        <w:rPr>
          <w:rFonts w:ascii="Calibri" w:hAnsi="Calibri"/>
          <w:bCs/>
          <w:smallCaps w:val="0"/>
          <w:sz w:val="36"/>
          <w:szCs w:val="36"/>
        </w:rPr>
      </w:pPr>
      <w:r>
        <w:rPr>
          <w:rFonts w:ascii="Calibri" w:hAnsi="Calibri"/>
          <w:bCs/>
          <w:smallCaps w:val="0"/>
          <w:sz w:val="36"/>
          <w:szCs w:val="36"/>
        </w:rPr>
        <w:t>Children’s Home Society of North Carolina</w:t>
      </w:r>
    </w:p>
    <w:p w14:paraId="74AD26AE" w14:textId="0A0235EB" w:rsidR="00983AD1" w:rsidRPr="001763C5" w:rsidRDefault="001763C5" w:rsidP="001763C5">
      <w:pPr>
        <w:pStyle w:val="NoSpacing"/>
        <w:rPr>
          <w:b/>
          <w:sz w:val="28"/>
        </w:rPr>
      </w:pPr>
      <w:r w:rsidRPr="001763C5">
        <w:rPr>
          <w:b/>
          <w:sz w:val="28"/>
        </w:rPr>
        <w:t>Vice President for Philanthropy</w:t>
      </w:r>
    </w:p>
    <w:p w14:paraId="1FA0E93C" w14:textId="63236C5B" w:rsidR="00F810AF" w:rsidRDefault="00F810AF" w:rsidP="00840695">
      <w:pPr>
        <w:rPr>
          <w:b/>
          <w:smallCaps/>
          <w:kern w:val="36"/>
          <w:u w:val="single"/>
        </w:rPr>
      </w:pPr>
    </w:p>
    <w:p w14:paraId="6100D299" w14:textId="77777777" w:rsidR="00F810AF" w:rsidRDefault="00F810AF" w:rsidP="00840695">
      <w:pPr>
        <w:rPr>
          <w:b/>
          <w:smallCaps/>
          <w:kern w:val="36"/>
          <w:u w:val="single"/>
        </w:rPr>
      </w:pPr>
    </w:p>
    <w:p w14:paraId="41ECFBE3" w14:textId="77777777" w:rsidR="004C4E91" w:rsidRPr="000F5A8B" w:rsidRDefault="004C4E91" w:rsidP="00840695">
      <w:pPr>
        <w:rPr>
          <w:b/>
          <w:smallCaps/>
          <w:kern w:val="36"/>
          <w:u w:val="single"/>
        </w:rPr>
      </w:pPr>
      <w:r w:rsidRPr="19AAF733">
        <w:rPr>
          <w:b/>
          <w:bCs/>
          <w:smallCaps/>
          <w:kern w:val="36"/>
          <w:u w:val="single"/>
        </w:rPr>
        <w:t>Overview</w:t>
      </w:r>
    </w:p>
    <w:p w14:paraId="41ECFBE4" w14:textId="42B866C9" w:rsidR="004C4E91" w:rsidRPr="000F5A8B" w:rsidRDefault="007B051D" w:rsidP="00840695">
      <w:pPr>
        <w:rPr>
          <w:b/>
          <w:smallCaps/>
          <w:kern w:val="36"/>
          <w:u w:val="single"/>
        </w:rPr>
      </w:pPr>
      <w:r>
        <w:rPr>
          <w:b/>
          <w:smallCaps/>
          <w:kern w:val="36"/>
          <w:u w:val="single"/>
        </w:rPr>
        <w:t xml:space="preserve"> </w:t>
      </w:r>
    </w:p>
    <w:p w14:paraId="41ECFBE5" w14:textId="627EE5AD" w:rsidR="004C4E91" w:rsidRPr="000F5A8B" w:rsidRDefault="19AAF733" w:rsidP="00840695">
      <w:r>
        <w:t xml:space="preserve">The </w:t>
      </w:r>
      <w:r w:rsidR="00F810AF">
        <w:t>Children’s Home Society of North Carolina</w:t>
      </w:r>
      <w:r w:rsidR="001763C5">
        <w:t xml:space="preserve"> </w:t>
      </w:r>
      <w:r>
        <w:t xml:space="preserve">seeks an experienced </w:t>
      </w:r>
      <w:r w:rsidR="00F810AF">
        <w:t>Vice President of Philanthropy</w:t>
      </w:r>
      <w:r>
        <w:t xml:space="preserve"> </w:t>
      </w:r>
      <w:r w:rsidR="00F810AF">
        <w:t xml:space="preserve">to manage and </w:t>
      </w:r>
      <w:r w:rsidR="00C74A2B">
        <w:t xml:space="preserve">strategically </w:t>
      </w:r>
      <w:r w:rsidR="00F810AF">
        <w:t>grow its resource development activities</w:t>
      </w:r>
      <w:r w:rsidR="00983AD1">
        <w:t>.</w:t>
      </w:r>
      <w:r w:rsidR="00F810AF">
        <w:t xml:space="preserve"> </w:t>
      </w:r>
      <w:r w:rsidR="00983AD1">
        <w:t>A</w:t>
      </w:r>
      <w:r w:rsidR="00F810AF">
        <w:t>s a member of its executive leadership team</w:t>
      </w:r>
      <w:r w:rsidR="00983AD1">
        <w:t>, t</w:t>
      </w:r>
      <w:r>
        <w:t xml:space="preserve">he </w:t>
      </w:r>
      <w:r w:rsidR="00F810AF">
        <w:t>VPP</w:t>
      </w:r>
      <w:r>
        <w:t xml:space="preserve"> will lead </w:t>
      </w:r>
      <w:r w:rsidR="00983AD1">
        <w:t xml:space="preserve">CHS’s </w:t>
      </w:r>
      <w:r>
        <w:t xml:space="preserve">team of dedicated </w:t>
      </w:r>
      <w:r w:rsidR="00983AD1">
        <w:t>fundraising</w:t>
      </w:r>
      <w:r>
        <w:t xml:space="preserve"> professionals </w:t>
      </w:r>
      <w:r w:rsidR="00917C3F">
        <w:t>located in major metropolitan areas across the state</w:t>
      </w:r>
      <w:r w:rsidR="001763C5">
        <w:t>.</w:t>
      </w:r>
      <w:r w:rsidR="00917C3F">
        <w:t xml:space="preserve"> </w:t>
      </w:r>
      <w:r w:rsidR="001763C5">
        <w:t>Together, they will advance</w:t>
      </w:r>
      <w:r w:rsidR="00917C3F">
        <w:t xml:space="preserve"> the philanthropic mission </w:t>
      </w:r>
      <w:r w:rsidR="00F810AF">
        <w:t>of CHS in support of its nearly $2</w:t>
      </w:r>
      <w:r w:rsidR="0079130C">
        <w:t>2</w:t>
      </w:r>
      <w:r w:rsidR="00F810AF">
        <w:t xml:space="preserve"> million annual budget</w:t>
      </w:r>
      <w:r>
        <w:t xml:space="preserve">. </w:t>
      </w:r>
    </w:p>
    <w:p w14:paraId="41ECFBE6" w14:textId="77777777" w:rsidR="004C4E91" w:rsidRPr="000F5A8B" w:rsidRDefault="004C4E91" w:rsidP="00840695">
      <w:pPr>
        <w:widowControl w:val="0"/>
        <w:autoSpaceDE w:val="0"/>
        <w:autoSpaceDN w:val="0"/>
        <w:adjustRightInd w:val="0"/>
      </w:pPr>
    </w:p>
    <w:p w14:paraId="4A9AC809" w14:textId="09C0A602" w:rsidR="00917C3F" w:rsidRPr="004C155F" w:rsidRDefault="00917C3F" w:rsidP="00917C3F">
      <w:pPr>
        <w:widowControl w:val="0"/>
        <w:autoSpaceDE w:val="0"/>
        <w:autoSpaceDN w:val="0"/>
        <w:adjustRightInd w:val="0"/>
      </w:pPr>
      <w:r w:rsidRPr="00917C3F">
        <w:t xml:space="preserve">Children’s Home Society has been serving children and families for more than a century, with programs built on </w:t>
      </w:r>
      <w:r>
        <w:t>its</w:t>
      </w:r>
      <w:r w:rsidRPr="00917C3F">
        <w:t xml:space="preserve"> mission to promote the right of every child to a permanent, safe, and loving family. Founded in 1902, CHS has placed more than 15,000 children into loving, adoptive homes. While CHS is perhaps best known for </w:t>
      </w:r>
      <w:r w:rsidR="0079130C">
        <w:t>its</w:t>
      </w:r>
      <w:r w:rsidRPr="00917C3F">
        <w:t xml:space="preserve"> work related to foster care and adoption, </w:t>
      </w:r>
      <w:r>
        <w:t>it is</w:t>
      </w:r>
      <w:r w:rsidRPr="00917C3F">
        <w:t xml:space="preserve"> much more than a placement agency. Through parent and teen education programs and professional training, </w:t>
      </w:r>
      <w:r>
        <w:t>it</w:t>
      </w:r>
      <w:r w:rsidRPr="00917C3F">
        <w:t xml:space="preserve"> promote</w:t>
      </w:r>
      <w:r>
        <w:t>s</w:t>
      </w:r>
      <w:r w:rsidRPr="00917C3F">
        <w:t xml:space="preserve"> healthy environments </w:t>
      </w:r>
      <w:r w:rsidR="004C155F">
        <w:t>to thousands of families, serving</w:t>
      </w:r>
      <w:r w:rsidRPr="00917C3F">
        <w:rPr>
          <w:bCs/>
        </w:rPr>
        <w:t xml:space="preserve"> more than 20,000 clients each year, with a statewide staff and offices in 10 cities across North Carolina.</w:t>
      </w:r>
    </w:p>
    <w:p w14:paraId="41ECFBE8" w14:textId="77777777" w:rsidR="004C4E91" w:rsidRPr="000F5A8B" w:rsidRDefault="004C4E91" w:rsidP="00840695">
      <w:pPr>
        <w:widowControl w:val="0"/>
        <w:autoSpaceDE w:val="0"/>
        <w:autoSpaceDN w:val="0"/>
        <w:adjustRightInd w:val="0"/>
      </w:pPr>
    </w:p>
    <w:p w14:paraId="41ECFBE9" w14:textId="538923B4" w:rsidR="004C4E91" w:rsidRPr="000F5A8B" w:rsidRDefault="001834DF" w:rsidP="00840695">
      <w:pPr>
        <w:pStyle w:val="NormalWeb"/>
        <w:spacing w:before="0" w:after="0"/>
        <w:rPr>
          <w:rFonts w:ascii="Calibri" w:hAnsi="Calibri"/>
          <w:kern w:val="36"/>
        </w:rPr>
      </w:pPr>
      <w:r>
        <w:rPr>
          <w:rFonts w:ascii="Calibri" w:eastAsia="Calibri" w:hAnsi="Calibri" w:cs="Calibri"/>
        </w:rPr>
        <w:t>Known for innovation in evidenced-based programming, CHS of North Carolina is a national leader in permanency and family strengthening programs</w:t>
      </w:r>
      <w:r w:rsidR="007F6259" w:rsidRPr="19AAF733">
        <w:rPr>
          <w:rFonts w:ascii="Calibri" w:eastAsia="Calibri" w:hAnsi="Calibri" w:cs="Calibri"/>
        </w:rPr>
        <w:t>.</w:t>
      </w:r>
      <w:r>
        <w:rPr>
          <w:rFonts w:ascii="Calibri" w:eastAsia="Calibri" w:hAnsi="Calibri" w:cs="Calibri"/>
        </w:rPr>
        <w:t xml:space="preserve"> Through its programming, CHS has earned the trust and the investment of some of the nation’s leading charitable foundations and the faithful support of individuals, families</w:t>
      </w:r>
      <w:r w:rsidR="0079130C">
        <w:rPr>
          <w:rFonts w:ascii="Calibri" w:eastAsia="Calibri" w:hAnsi="Calibri" w:cs="Calibri"/>
        </w:rPr>
        <w:t>,</w:t>
      </w:r>
      <w:r>
        <w:rPr>
          <w:rFonts w:ascii="Calibri" w:eastAsia="Calibri" w:hAnsi="Calibri" w:cs="Calibri"/>
        </w:rPr>
        <w:t xml:space="preserve"> and corporations across North Carolina. Guided by a strategic plan facilitated by the </w:t>
      </w:r>
      <w:proofErr w:type="spellStart"/>
      <w:r>
        <w:rPr>
          <w:rFonts w:ascii="Calibri" w:eastAsia="Calibri" w:hAnsi="Calibri" w:cs="Calibri"/>
        </w:rPr>
        <w:t>Bridgespan</w:t>
      </w:r>
      <w:proofErr w:type="spellEnd"/>
      <w:r>
        <w:rPr>
          <w:rFonts w:ascii="Calibri" w:eastAsia="Calibri" w:hAnsi="Calibri" w:cs="Calibri"/>
        </w:rPr>
        <w:t xml:space="preserve"> group, CHS </w:t>
      </w:r>
      <w:r w:rsidR="008B7FAE">
        <w:rPr>
          <w:rFonts w:ascii="Calibri" w:eastAsia="Calibri" w:hAnsi="Calibri" w:cs="Calibri"/>
        </w:rPr>
        <w:t>is committed to double the number of children it serves in the next four years. It seeks the leadership of a Vice President for Philanthropy who is excited to bring the same bold vision and innovation to its philanthropic programs.</w:t>
      </w:r>
      <w:r w:rsidR="004C4E91" w:rsidRPr="19AAF733">
        <w:rPr>
          <w:rFonts w:ascii="Calibri" w:eastAsia="Calibri" w:hAnsi="Calibri" w:cs="Calibri"/>
          <w:kern w:val="36"/>
        </w:rPr>
        <w:t xml:space="preserve"> </w:t>
      </w:r>
    </w:p>
    <w:p w14:paraId="41ECFBF3" w14:textId="3EAD541F" w:rsidR="00880206" w:rsidRDefault="00880206" w:rsidP="00196989">
      <w:pPr>
        <w:rPr>
          <w:b/>
          <w:bCs/>
          <w:smallCaps/>
          <w:sz w:val="23"/>
          <w:szCs w:val="23"/>
          <w:u w:val="single"/>
        </w:rPr>
      </w:pPr>
    </w:p>
    <w:p w14:paraId="41ECFBF4" w14:textId="77777777" w:rsidR="004E5F47" w:rsidRDefault="004E5F47" w:rsidP="00196989">
      <w:pPr>
        <w:rPr>
          <w:b/>
          <w:bCs/>
          <w:smallCaps/>
          <w:sz w:val="23"/>
          <w:szCs w:val="23"/>
          <w:u w:val="single"/>
        </w:rPr>
      </w:pPr>
    </w:p>
    <w:p w14:paraId="41ECFBF5" w14:textId="77777777" w:rsidR="00196989" w:rsidRPr="000F5A8B" w:rsidRDefault="00196989" w:rsidP="00196989">
      <w:pPr>
        <w:rPr>
          <w:b/>
          <w:bCs/>
          <w:smallCaps/>
          <w:u w:val="single"/>
        </w:rPr>
      </w:pPr>
      <w:r w:rsidRPr="000F5A8B">
        <w:rPr>
          <w:b/>
          <w:bCs/>
          <w:smallCaps/>
          <w:u w:val="single"/>
        </w:rPr>
        <w:t>The Leadership Opportunity</w:t>
      </w:r>
    </w:p>
    <w:p w14:paraId="41ECFBF6" w14:textId="77777777" w:rsidR="00196989" w:rsidRPr="000F5A8B" w:rsidRDefault="00196989" w:rsidP="00196989"/>
    <w:p w14:paraId="41ECFBF7" w14:textId="1065DA16" w:rsidR="001C43AF" w:rsidRPr="000F5A8B" w:rsidRDefault="19AAF733" w:rsidP="00196989">
      <w:r>
        <w:t xml:space="preserve">The </w:t>
      </w:r>
      <w:r w:rsidR="00917C3F">
        <w:t>Vice President for Philanthropy</w:t>
      </w:r>
      <w:r>
        <w:t xml:space="preserve"> will have the unique opportunity </w:t>
      </w:r>
      <w:r w:rsidR="00B71619">
        <w:t xml:space="preserve">to </w:t>
      </w:r>
      <w:r w:rsidR="00917C3F">
        <w:t>bring innovation in fundraising to a thriving organization and a talented philanthropy team</w:t>
      </w:r>
      <w:r>
        <w:t>.  He or she will create and execute a philanthropic vision that will sustain and expand across North Carolina</w:t>
      </w:r>
      <w:r w:rsidR="0079130C">
        <w:t xml:space="preserve"> and beyond</w:t>
      </w:r>
      <w:r>
        <w:t>. The ideal candidate has led a successful and verifiable resource development program and has a record of securing major and planned gifts</w:t>
      </w:r>
      <w:r w:rsidR="00917C3F">
        <w:t>, especially with individual donors</w:t>
      </w:r>
      <w:r>
        <w:t>.  Duties and responsibilities include:</w:t>
      </w:r>
    </w:p>
    <w:p w14:paraId="41ECFBF8" w14:textId="77777777" w:rsidR="00A15929" w:rsidRPr="000F5A8B" w:rsidRDefault="00A15929" w:rsidP="00196989"/>
    <w:p w14:paraId="41ECFBF9" w14:textId="77777777" w:rsidR="00196989" w:rsidRPr="000F5A8B" w:rsidRDefault="00196989" w:rsidP="00196989">
      <w:pPr>
        <w:sectPr w:rsidR="00196989" w:rsidRPr="000F5A8B" w:rsidSect="004A2B5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41ECFBFA" w14:textId="6B43551E" w:rsidR="004C4E91" w:rsidRPr="000F5A8B" w:rsidRDefault="19AAF733" w:rsidP="00A15929">
      <w:pPr>
        <w:numPr>
          <w:ilvl w:val="0"/>
          <w:numId w:val="2"/>
        </w:numPr>
      </w:pPr>
      <w:r w:rsidRPr="19AAF733">
        <w:rPr>
          <w:b/>
          <w:bCs/>
          <w:u w:val="single"/>
        </w:rPr>
        <w:lastRenderedPageBreak/>
        <w:t>Leadership.</w:t>
      </w:r>
      <w:r>
        <w:t xml:space="preserve">  Report directly to the </w:t>
      </w:r>
      <w:r w:rsidR="00917C3F">
        <w:t>CEO of the Children’s Home Society</w:t>
      </w:r>
      <w:r w:rsidR="004C155F">
        <w:t xml:space="preserve"> of NC</w:t>
      </w:r>
      <w:r>
        <w:t xml:space="preserve">. Responsible for sustaining a philanthropic spirit and unified sense of purpose among all staff, board members, donors, and other partners.  Consult and coordinate with the </w:t>
      </w:r>
      <w:r w:rsidR="00917C3F">
        <w:t>organization’s</w:t>
      </w:r>
      <w:r w:rsidR="0079130C">
        <w:t xml:space="preserve"> board</w:t>
      </w:r>
      <w:r w:rsidR="00917C3F">
        <w:t>, the regional advisory councils,</w:t>
      </w:r>
      <w:r>
        <w:t xml:space="preserve"> and </w:t>
      </w:r>
      <w:r w:rsidR="00917C3F">
        <w:t>the staff</w:t>
      </w:r>
      <w:r>
        <w:t xml:space="preserve"> in setting </w:t>
      </w:r>
      <w:r w:rsidR="00280A9F">
        <w:t xml:space="preserve">strategic </w:t>
      </w:r>
      <w:r>
        <w:t xml:space="preserve">fundraising goals and priorities, soliciting gifts and stewarding donors. Ensure that the vision and </w:t>
      </w:r>
      <w:r w:rsidR="00280A9F">
        <w:t>comprehensive</w:t>
      </w:r>
      <w:r>
        <w:t xml:space="preserve"> </w:t>
      </w:r>
      <w:r w:rsidR="00280A9F">
        <w:t xml:space="preserve">development </w:t>
      </w:r>
      <w:r>
        <w:t>plan continues to chart a course fo</w:t>
      </w:r>
      <w:r w:rsidR="00280A9F">
        <w:t xml:space="preserve">r CHS’s </w:t>
      </w:r>
      <w:r>
        <w:t xml:space="preserve">future and articulate that vision to internal and external constituencies. </w:t>
      </w:r>
      <w:r w:rsidR="00280A9F">
        <w:t>Ensure the successful implementation of industry best practices in tireless pursuit of</w:t>
      </w:r>
      <w:r>
        <w:t xml:space="preserve"> continued excellence in all facets of resource development operations.</w:t>
      </w:r>
    </w:p>
    <w:p w14:paraId="41ECFBFB" w14:textId="77777777" w:rsidR="004C4E91" w:rsidRPr="000F5A8B" w:rsidRDefault="004C4E91" w:rsidP="00A15929">
      <w:pPr>
        <w:ind w:left="1800"/>
      </w:pPr>
    </w:p>
    <w:p w14:paraId="41ECFBFC" w14:textId="22F8493E" w:rsidR="004C4E91" w:rsidRPr="000F5A8B" w:rsidRDefault="19AAF733" w:rsidP="00A15929">
      <w:pPr>
        <w:numPr>
          <w:ilvl w:val="0"/>
          <w:numId w:val="2"/>
        </w:numPr>
      </w:pPr>
      <w:r w:rsidRPr="19AAF733">
        <w:rPr>
          <w:b/>
          <w:bCs/>
          <w:u w:val="single"/>
        </w:rPr>
        <w:t>Resource Development.</w:t>
      </w:r>
      <w:r w:rsidRPr="19AAF733">
        <w:rPr>
          <w:b/>
          <w:bCs/>
        </w:rPr>
        <w:t xml:space="preserve">  </w:t>
      </w:r>
      <w:r w:rsidR="0079130C">
        <w:t>Create</w:t>
      </w:r>
      <w:r>
        <w:t xml:space="preserve"> and manage a </w:t>
      </w:r>
      <w:r w:rsidR="0079130C">
        <w:t xml:space="preserve">strategic and </w:t>
      </w:r>
      <w:r>
        <w:t xml:space="preserve">comprehensive, well-coordinated </w:t>
      </w:r>
      <w:r w:rsidR="0079130C">
        <w:t xml:space="preserve">and innovative </w:t>
      </w:r>
      <w:r>
        <w:t xml:space="preserve">fundraising program that enlarges the </w:t>
      </w:r>
      <w:r w:rsidR="0079130C">
        <w:t xml:space="preserve">donor </w:t>
      </w:r>
      <w:r>
        <w:t xml:space="preserve">base </w:t>
      </w:r>
      <w:r w:rsidR="00F1484E">
        <w:t>and secures renewable support for CHS programs and services</w:t>
      </w:r>
      <w:r w:rsidRPr="19AAF733">
        <w:rPr>
          <w:b/>
          <w:bCs/>
        </w:rPr>
        <w:t xml:space="preserve">.  </w:t>
      </w:r>
      <w:r w:rsidR="0079130C">
        <w:t>Inspire</w:t>
      </w:r>
      <w:r w:rsidRPr="0079130C">
        <w:t xml:space="preserve"> </w:t>
      </w:r>
      <w:r w:rsidR="0079130C">
        <w:t>a</w:t>
      </w:r>
      <w:r w:rsidRPr="0079130C">
        <w:t xml:space="preserve"> </w:t>
      </w:r>
      <w:r w:rsidR="0079130C">
        <w:t xml:space="preserve">deeper </w:t>
      </w:r>
      <w:r w:rsidRPr="0079130C">
        <w:t xml:space="preserve">philanthropic spirit </w:t>
      </w:r>
      <w:r w:rsidR="0079130C">
        <w:t xml:space="preserve">among families served, community leaders, and other partners across the state, </w:t>
      </w:r>
      <w:r w:rsidRPr="0079130C">
        <w:t>expand</w:t>
      </w:r>
      <w:r w:rsidR="0079130C">
        <w:t>ing</w:t>
      </w:r>
      <w:r w:rsidRPr="0079130C">
        <w:t xml:space="preserve"> the breadth and depth of relationships with </w:t>
      </w:r>
      <w:r w:rsidR="0079130C">
        <w:t xml:space="preserve">current and prospective donors with a concentration on untapped or under developed philanthropic markets. </w:t>
      </w:r>
      <w:r w:rsidRPr="0079130C">
        <w:t xml:space="preserve"> </w:t>
      </w:r>
      <w:r>
        <w:t>Develop a portfolio of major and planned giving prospects, se</w:t>
      </w:r>
      <w:r w:rsidR="004C155F">
        <w:t>cure gifts, and steward donors, t</w:t>
      </w:r>
      <w:r w:rsidR="00AD2653">
        <w:t>ravel</w:t>
      </w:r>
      <w:r w:rsidR="004C155F">
        <w:t>ing</w:t>
      </w:r>
      <w:r w:rsidR="00AD2653">
        <w:t xml:space="preserve"> frequently to meet with donors and prospects and visit programs across the state. </w:t>
      </w:r>
      <w:r>
        <w:t>Lead the ongoing growth of annual, capital and endowed resources.</w:t>
      </w:r>
    </w:p>
    <w:p w14:paraId="41ECFBFD" w14:textId="77777777" w:rsidR="004C4E91" w:rsidRPr="000F5A8B" w:rsidRDefault="004C4E91" w:rsidP="00A15929">
      <w:pPr>
        <w:rPr>
          <w:b/>
          <w:bCs/>
          <w:u w:val="single"/>
        </w:rPr>
      </w:pPr>
    </w:p>
    <w:p w14:paraId="41ECFBFE" w14:textId="02040337" w:rsidR="00A15929" w:rsidRDefault="19AAF733" w:rsidP="00A15929">
      <w:pPr>
        <w:numPr>
          <w:ilvl w:val="0"/>
          <w:numId w:val="2"/>
        </w:numPr>
      </w:pPr>
      <w:r w:rsidRPr="19AAF733">
        <w:rPr>
          <w:b/>
          <w:bCs/>
          <w:u w:val="single"/>
        </w:rPr>
        <w:t>Marketing and Communications.</w:t>
      </w:r>
      <w:r w:rsidRPr="19AAF733">
        <w:rPr>
          <w:b/>
          <w:bCs/>
        </w:rPr>
        <w:t xml:space="preserve">  </w:t>
      </w:r>
      <w:r>
        <w:t xml:space="preserve">Work </w:t>
      </w:r>
      <w:r w:rsidR="00F1484E">
        <w:t>in partnership with the Director of Marketing, ensuring that development messages appropriately align and support organizational messaging</w:t>
      </w:r>
      <w:r>
        <w:t xml:space="preserve">.  Develop formal communications and </w:t>
      </w:r>
      <w:r w:rsidR="00F1484E">
        <w:t>stewardship p</w:t>
      </w:r>
      <w:r>
        <w:t>rograms</w:t>
      </w:r>
      <w:r w:rsidR="00F1484E">
        <w:t xml:space="preserve"> as a part of the comprehensive development plan</w:t>
      </w:r>
      <w:r>
        <w:t xml:space="preserve">.  </w:t>
      </w:r>
      <w:r w:rsidR="0079130C">
        <w:t xml:space="preserve">Articulate the CHS stories of impact with confidence and first-hand knowledge derived from meaningful interaction with the program team. Master both the statistical, analytical side of the impact story and the emotional side with an ability to share both in a compelling and inspiring way. </w:t>
      </w:r>
      <w:r>
        <w:t>Maintain strong communications among st</w:t>
      </w:r>
      <w:r w:rsidR="00F1484E">
        <w:t>aff, board members, donors, funders, and collaborative partners</w:t>
      </w:r>
      <w:r>
        <w:t xml:space="preserve"> on issues important to resource development operations. </w:t>
      </w:r>
    </w:p>
    <w:p w14:paraId="41ECFBFF" w14:textId="77777777" w:rsidR="006B7C1B" w:rsidRPr="000F5A8B" w:rsidRDefault="006B7C1B" w:rsidP="006B7C1B"/>
    <w:p w14:paraId="41ECFC00" w14:textId="729E9C7D" w:rsidR="00A15929" w:rsidRPr="000F5A8B" w:rsidRDefault="19AAF733" w:rsidP="00A15929">
      <w:pPr>
        <w:numPr>
          <w:ilvl w:val="0"/>
          <w:numId w:val="2"/>
        </w:numPr>
      </w:pPr>
      <w:r w:rsidRPr="19AAF733">
        <w:rPr>
          <w:b/>
          <w:bCs/>
          <w:u w:val="single"/>
        </w:rPr>
        <w:t>Staff Development</w:t>
      </w:r>
      <w:r w:rsidRPr="19AAF733">
        <w:rPr>
          <w:b/>
          <w:bCs/>
        </w:rPr>
        <w:t xml:space="preserve">.  </w:t>
      </w:r>
      <w:r w:rsidR="00C4051F">
        <w:t xml:space="preserve">Lead </w:t>
      </w:r>
      <w:r>
        <w:t xml:space="preserve">a </w:t>
      </w:r>
      <w:r w:rsidR="00F1484E">
        <w:t xml:space="preserve">talented 6-member </w:t>
      </w:r>
      <w:r>
        <w:t xml:space="preserve">team and maintain a culture of teamwork and accountability throughout the </w:t>
      </w:r>
      <w:r w:rsidR="00F1484E">
        <w:t>department</w:t>
      </w:r>
      <w:r>
        <w:t xml:space="preserve">. </w:t>
      </w:r>
      <w:r w:rsidR="00F1484E">
        <w:t xml:space="preserve">Help Executive Leadership team members align his or her skills and purview to promote a culture of philanthropy throughout the organization. </w:t>
      </w:r>
      <w:r>
        <w:t xml:space="preserve"> Provide opportunities for professional development of staff.  Engage all staff in meaningful ways that promote the </w:t>
      </w:r>
      <w:r w:rsidR="00D04DB3">
        <w:t>organization’s</w:t>
      </w:r>
      <w:r>
        <w:t xml:space="preserve"> philanthropic spirit and success.</w:t>
      </w:r>
    </w:p>
    <w:p w14:paraId="41ECFC01" w14:textId="77777777" w:rsidR="004C4E91" w:rsidRPr="00DE56C9" w:rsidRDefault="004C4E91" w:rsidP="00840695">
      <w:pPr>
        <w:rPr>
          <w:sz w:val="23"/>
          <w:szCs w:val="23"/>
        </w:rPr>
      </w:pPr>
      <w:r w:rsidRPr="000F5A8B">
        <w:t xml:space="preserve"> </w:t>
      </w:r>
    </w:p>
    <w:p w14:paraId="41ECFC02" w14:textId="77777777" w:rsidR="004C4E91" w:rsidRPr="000F5A8B" w:rsidRDefault="004C4E91" w:rsidP="00840695">
      <w:pPr>
        <w:rPr>
          <w:b/>
          <w:u w:val="single"/>
        </w:rPr>
      </w:pPr>
      <w:r w:rsidRPr="19AAF733">
        <w:rPr>
          <w:b/>
          <w:bCs/>
          <w:smallCaps/>
          <w:u w:val="single"/>
        </w:rPr>
        <w:t>Attributes of our New Leader</w:t>
      </w:r>
    </w:p>
    <w:p w14:paraId="41ECFC03" w14:textId="77777777" w:rsidR="004C4E91" w:rsidRPr="000F5A8B" w:rsidRDefault="004C4E91" w:rsidP="00840695"/>
    <w:p w14:paraId="41ECFC04" w14:textId="540EE4D9" w:rsidR="004C4E91" w:rsidRPr="000F5A8B" w:rsidRDefault="004C4E91" w:rsidP="00840695">
      <w:r w:rsidRPr="000F5A8B">
        <w:t>The</w:t>
      </w:r>
      <w:r w:rsidR="00985859">
        <w:t xml:space="preserve"> </w:t>
      </w:r>
      <w:r w:rsidR="00001AB9">
        <w:t>Vice President for Philanthropy</w:t>
      </w:r>
      <w:r w:rsidR="00985859">
        <w:t xml:space="preserve"> </w:t>
      </w:r>
      <w:r w:rsidRPr="000F5A8B">
        <w:t xml:space="preserve">must </w:t>
      </w:r>
      <w:r w:rsidR="00985859">
        <w:t xml:space="preserve">be </w:t>
      </w:r>
      <w:r w:rsidRPr="000F5A8B">
        <w:t>commit</w:t>
      </w:r>
      <w:r w:rsidR="00B14FAD">
        <w:t>t</w:t>
      </w:r>
      <w:r w:rsidR="00985859">
        <w:t>ed</w:t>
      </w:r>
      <w:r w:rsidRPr="000F5A8B">
        <w:t xml:space="preserve"> to the</w:t>
      </w:r>
      <w:r w:rsidR="00415B95">
        <w:t xml:space="preserve"> mission and values of </w:t>
      </w:r>
      <w:r w:rsidR="00001AB9">
        <w:t>Children’s Home Society of NC</w:t>
      </w:r>
      <w:r w:rsidR="00985859">
        <w:t>, and</w:t>
      </w:r>
      <w:r w:rsidRPr="000F5A8B">
        <w:t xml:space="preserve"> dedicat</w:t>
      </w:r>
      <w:r w:rsidR="00985859">
        <w:t>ed</w:t>
      </w:r>
      <w:r w:rsidRPr="000F5A8B">
        <w:t xml:space="preserve"> to creating and stewarding relationships with internal and external constituencies that enable the successful, consistent delivery of the mission.  In addition, </w:t>
      </w:r>
      <w:r w:rsidRPr="000F5A8B">
        <w:rPr>
          <w:kern w:val="36"/>
        </w:rPr>
        <w:t>he</w:t>
      </w:r>
      <w:r w:rsidR="00985859">
        <w:rPr>
          <w:kern w:val="36"/>
        </w:rPr>
        <w:t xml:space="preserve"> or </w:t>
      </w:r>
      <w:r w:rsidRPr="000F5A8B">
        <w:rPr>
          <w:kern w:val="36"/>
        </w:rPr>
        <w:t>she</w:t>
      </w:r>
      <w:r w:rsidRPr="000F5A8B">
        <w:t xml:space="preserve"> should possess key attributes, including:</w:t>
      </w:r>
    </w:p>
    <w:p w14:paraId="41ECFC05" w14:textId="77777777" w:rsidR="004C4E91" w:rsidRPr="000F5A8B" w:rsidRDefault="004C4E91" w:rsidP="00840695"/>
    <w:p w14:paraId="41ECFC06" w14:textId="0A419A5B" w:rsidR="004C4E91" w:rsidRDefault="19AAF733" w:rsidP="00840695">
      <w:pPr>
        <w:numPr>
          <w:ilvl w:val="0"/>
          <w:numId w:val="1"/>
        </w:numPr>
        <w:ind w:left="720"/>
        <w:contextualSpacing/>
      </w:pPr>
      <w:r>
        <w:t xml:space="preserve">Proven leadership of a </w:t>
      </w:r>
      <w:r w:rsidR="00001AB9">
        <w:t xml:space="preserve">strategic, </w:t>
      </w:r>
      <w:r>
        <w:t>comprehensive fundraising organization with a track record of soliciting planned and major ($1M and up) outright gifts</w:t>
      </w:r>
    </w:p>
    <w:p w14:paraId="11CB43AB" w14:textId="3FA7B785" w:rsidR="00D04DB3" w:rsidRPr="00E65CD7" w:rsidRDefault="00D04DB3" w:rsidP="00840695">
      <w:pPr>
        <w:numPr>
          <w:ilvl w:val="0"/>
          <w:numId w:val="1"/>
        </w:numPr>
        <w:ind w:left="720"/>
        <w:contextualSpacing/>
      </w:pPr>
      <w:r>
        <w:t>Excellent philanthropic strategist, blending high-level leadership skills with tactical activities</w:t>
      </w:r>
    </w:p>
    <w:p w14:paraId="5CB85D21" w14:textId="77777777" w:rsidR="0033591B" w:rsidRPr="000F5A8B" w:rsidRDefault="0033591B" w:rsidP="0033591B">
      <w:pPr>
        <w:numPr>
          <w:ilvl w:val="0"/>
          <w:numId w:val="1"/>
        </w:numPr>
        <w:ind w:left="720"/>
        <w:contextualSpacing/>
      </w:pPr>
      <w:r>
        <w:t>Ability to articulate, verbally and in writing, a passion for the mission of CHS and the philanthropic opportunity that it provides</w:t>
      </w:r>
    </w:p>
    <w:p w14:paraId="27D9AC35" w14:textId="317E3203" w:rsidR="0033591B" w:rsidRDefault="0033591B" w:rsidP="0033591B">
      <w:pPr>
        <w:numPr>
          <w:ilvl w:val="0"/>
          <w:numId w:val="1"/>
        </w:numPr>
        <w:ind w:left="720"/>
        <w:contextualSpacing/>
      </w:pPr>
      <w:r>
        <w:t>Demonstrable fundraising experience with success in building dynamic relationships with key members of the community and others who can influence individual, foundation</w:t>
      </w:r>
      <w:r w:rsidR="007E7B12">
        <w:t>,</w:t>
      </w:r>
      <w:r>
        <w:t xml:space="preserve"> and corporate giving.  Must be capable and willing to spend significant time cultivating, soliciting</w:t>
      </w:r>
      <w:r w:rsidR="007E7B12">
        <w:t>,</w:t>
      </w:r>
      <w:r>
        <w:t xml:space="preserve"> and stewarding major gifts</w:t>
      </w:r>
    </w:p>
    <w:p w14:paraId="7844FD00" w14:textId="705E8B30" w:rsidR="00D04DB3" w:rsidRPr="00E00D7D" w:rsidRDefault="19AAF733" w:rsidP="00D04DB3">
      <w:pPr>
        <w:numPr>
          <w:ilvl w:val="0"/>
          <w:numId w:val="1"/>
        </w:numPr>
        <w:ind w:left="720"/>
        <w:contextualSpacing/>
      </w:pPr>
      <w:r>
        <w:t xml:space="preserve">At least 10 years of experience in fundraising, with </w:t>
      </w:r>
      <w:r w:rsidR="00D04DB3">
        <w:t>a successful history of</w:t>
      </w:r>
      <w:r>
        <w:t xml:space="preserve"> managing and mentoring fundraising staff</w:t>
      </w:r>
    </w:p>
    <w:p w14:paraId="41ECFC08" w14:textId="77777777" w:rsidR="004C4E91" w:rsidRPr="000F5A8B" w:rsidRDefault="19AAF733" w:rsidP="00840695">
      <w:pPr>
        <w:numPr>
          <w:ilvl w:val="0"/>
          <w:numId w:val="1"/>
        </w:numPr>
        <w:ind w:left="720"/>
        <w:contextualSpacing/>
      </w:pPr>
      <w:r>
        <w:t>Bachelor’s degree from an accredited institution, master’s in a relevant discipline preferred</w:t>
      </w:r>
    </w:p>
    <w:p w14:paraId="5389D97E" w14:textId="537F0980" w:rsidR="00480D66" w:rsidRPr="000F5A8B" w:rsidRDefault="007E7B12" w:rsidP="00480D66">
      <w:pPr>
        <w:numPr>
          <w:ilvl w:val="0"/>
          <w:numId w:val="1"/>
        </w:numPr>
        <w:ind w:left="720"/>
        <w:contextualSpacing/>
      </w:pPr>
      <w:r>
        <w:t xml:space="preserve">Track </w:t>
      </w:r>
      <w:r w:rsidR="00480D66">
        <w:t>record of effectively</w:t>
      </w:r>
      <w:r>
        <w:t xml:space="preserve"> establishing and maintaining a </w:t>
      </w:r>
      <w:r w:rsidR="00480D66">
        <w:t>relationship</w:t>
      </w:r>
      <w:r>
        <w:t xml:space="preserve"> </w:t>
      </w:r>
      <w:r w:rsidR="00480D66">
        <w:t xml:space="preserve">with a non-profit board of directors </w:t>
      </w:r>
    </w:p>
    <w:p w14:paraId="40FDA4DC" w14:textId="66774521" w:rsidR="00D04DB3" w:rsidRDefault="00D04DB3" w:rsidP="00840695">
      <w:pPr>
        <w:numPr>
          <w:ilvl w:val="0"/>
          <w:numId w:val="1"/>
        </w:numPr>
        <w:ind w:left="720"/>
        <w:contextualSpacing/>
      </w:pPr>
      <w:r>
        <w:t>Goal-oriented and aspirational with a natural inclination to think beyond the immediate</w:t>
      </w:r>
    </w:p>
    <w:p w14:paraId="08A3FBA0" w14:textId="128656E1" w:rsidR="00D04DB3" w:rsidRDefault="00D04DB3" w:rsidP="00840695">
      <w:pPr>
        <w:numPr>
          <w:ilvl w:val="0"/>
          <w:numId w:val="1"/>
        </w:numPr>
        <w:ind w:left="720"/>
        <w:contextualSpacing/>
      </w:pPr>
      <w:r>
        <w:t>Collaborator</w:t>
      </w:r>
      <w:r w:rsidR="00480D66">
        <w:t xml:space="preserve"> within the philanthropy team, across the organization, and with community partners</w:t>
      </w:r>
    </w:p>
    <w:p w14:paraId="13279E08" w14:textId="3CF48287" w:rsidR="00D04DB3" w:rsidRDefault="00D04DB3" w:rsidP="00840695">
      <w:pPr>
        <w:numPr>
          <w:ilvl w:val="0"/>
          <w:numId w:val="1"/>
        </w:numPr>
        <w:ind w:left="720"/>
        <w:contextualSpacing/>
      </w:pPr>
      <w:r>
        <w:t>High emotional intelligence with a resu</w:t>
      </w:r>
      <w:r w:rsidR="00480D66">
        <w:t>lts-</w:t>
      </w:r>
      <w:r>
        <w:t>driven bias toward action</w:t>
      </w:r>
    </w:p>
    <w:p w14:paraId="465DBEA7" w14:textId="49E6643E" w:rsidR="00345F6B" w:rsidRPr="000F5A8B" w:rsidRDefault="00345F6B" w:rsidP="00840695">
      <w:pPr>
        <w:numPr>
          <w:ilvl w:val="0"/>
          <w:numId w:val="1"/>
        </w:numPr>
        <w:ind w:left="720"/>
        <w:contextualSpacing/>
      </w:pPr>
      <w:r>
        <w:t xml:space="preserve">Familiarity with </w:t>
      </w:r>
      <w:r w:rsidR="00480D66">
        <w:t xml:space="preserve">Raisers Edge preferred and a solid understanding </w:t>
      </w:r>
      <w:r w:rsidR="0033591B">
        <w:t>of</w:t>
      </w:r>
      <w:r w:rsidR="00480D66">
        <w:t xml:space="preserve"> the key role </w:t>
      </w:r>
      <w:r w:rsidR="00A27B9C">
        <w:t xml:space="preserve">that </w:t>
      </w:r>
      <w:r w:rsidR="00480D66">
        <w:t xml:space="preserve">data </w:t>
      </w:r>
      <w:r w:rsidR="0033591B">
        <w:t xml:space="preserve">serves </w:t>
      </w:r>
      <w:r w:rsidR="00480D66">
        <w:t>in creating development strategy</w:t>
      </w:r>
    </w:p>
    <w:p w14:paraId="41ECFC0D" w14:textId="77777777" w:rsidR="004C4E91" w:rsidRPr="000F5A8B" w:rsidRDefault="004C4E91" w:rsidP="00840695">
      <w:pPr>
        <w:keepNext/>
        <w:outlineLvl w:val="0"/>
        <w:rPr>
          <w:bCs/>
          <w:kern w:val="36"/>
        </w:rPr>
      </w:pPr>
    </w:p>
    <w:p w14:paraId="41ECFC0E" w14:textId="77777777" w:rsidR="004C4E91" w:rsidRPr="000F5A8B" w:rsidRDefault="004C4E91" w:rsidP="00840695">
      <w:pPr>
        <w:keepNext/>
        <w:outlineLvl w:val="0"/>
        <w:rPr>
          <w:bCs/>
          <w:kern w:val="36"/>
        </w:rPr>
      </w:pPr>
    </w:p>
    <w:p w14:paraId="41ECFC0F" w14:textId="77777777" w:rsidR="004C4E91" w:rsidRPr="000F5A8B" w:rsidRDefault="004C4E91" w:rsidP="00840695">
      <w:pPr>
        <w:rPr>
          <w:b/>
          <w:smallCaps/>
          <w:kern w:val="36"/>
          <w:u w:val="single"/>
        </w:rPr>
      </w:pPr>
      <w:r w:rsidRPr="19AAF733">
        <w:rPr>
          <w:b/>
          <w:bCs/>
          <w:smallCaps/>
          <w:kern w:val="36"/>
          <w:u w:val="single"/>
        </w:rPr>
        <w:t>Application Process</w:t>
      </w:r>
    </w:p>
    <w:p w14:paraId="41ECFC10" w14:textId="77777777" w:rsidR="004C4E91" w:rsidRPr="000F5A8B" w:rsidRDefault="004C4E91" w:rsidP="00840695"/>
    <w:p w14:paraId="41ECFC11" w14:textId="1EFF51BC" w:rsidR="004C4E91" w:rsidRPr="000F5A8B" w:rsidRDefault="19AAF733" w:rsidP="00840695">
      <w:r>
        <w:t xml:space="preserve">To apply, upload a cover letter, resume, references, and salary requirements to </w:t>
      </w:r>
      <w:hyperlink r:id="rId17">
        <w:r w:rsidRPr="19AAF733">
          <w:rPr>
            <w:rStyle w:val="Hyperlink"/>
          </w:rPr>
          <w:t>armstrongmcguire.com</w:t>
        </w:r>
      </w:hyperlink>
      <w:r>
        <w:t xml:space="preserve">/apply. Email </w:t>
      </w:r>
      <w:hyperlink r:id="rId18" w:history="1">
        <w:r w:rsidR="00001AB9" w:rsidRPr="002E5D46">
          <w:rPr>
            <w:rStyle w:val="Hyperlink"/>
          </w:rPr>
          <w:t>shannon@armstrongmcguire.com</w:t>
        </w:r>
      </w:hyperlink>
      <w:r>
        <w:t xml:space="preserve"> in case of technical problems. No phone calls please.</w:t>
      </w:r>
    </w:p>
    <w:p w14:paraId="41ECFC12" w14:textId="77777777" w:rsidR="004C4E91" w:rsidRDefault="004C4E91"/>
    <w:p w14:paraId="41ECFC13" w14:textId="77777777" w:rsidR="004E5F47" w:rsidRDefault="004E5F47"/>
    <w:p w14:paraId="41ECFC14" w14:textId="77777777" w:rsidR="004E5F47" w:rsidRDefault="004E5F47"/>
    <w:p w14:paraId="41ECFC15" w14:textId="39708301" w:rsidR="004E5F47" w:rsidRPr="000F5A8B" w:rsidRDefault="004E5F47">
      <w:r>
        <w:br w:type="page"/>
      </w:r>
    </w:p>
    <w:sectPr w:rsidR="004E5F47" w:rsidRPr="000F5A8B" w:rsidSect="0019698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1F1F5" w14:textId="77777777" w:rsidR="00634BE9" w:rsidRDefault="00634BE9" w:rsidP="000B090E">
      <w:r>
        <w:separator/>
      </w:r>
    </w:p>
  </w:endnote>
  <w:endnote w:type="continuationSeparator" w:id="0">
    <w:p w14:paraId="0A3A01BC" w14:textId="77777777" w:rsidR="00634BE9" w:rsidRDefault="00634BE9" w:rsidP="000B090E">
      <w:r>
        <w:continuationSeparator/>
      </w:r>
    </w:p>
  </w:endnote>
  <w:endnote w:type="continuationNotice" w:id="1">
    <w:p w14:paraId="26874586" w14:textId="77777777" w:rsidR="00634BE9" w:rsidRDefault="00634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6B68" w14:textId="77777777" w:rsidR="007E7B12" w:rsidRDefault="007E7B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FC20" w14:textId="77777777" w:rsidR="007B051D" w:rsidRDefault="007B051D" w:rsidP="008F6728">
    <w:pPr>
      <w:pStyle w:val="Footer"/>
    </w:pPr>
    <w:r>
      <w:tab/>
    </w:r>
    <w:r>
      <w:tab/>
    </w:r>
    <w:r>
      <w:rPr>
        <w:noProof/>
      </w:rPr>
      <w:drawing>
        <wp:inline distT="0" distB="0" distL="0" distR="0" wp14:anchorId="41ECFC22" wp14:editId="41ECFC23">
          <wp:extent cx="1438275" cy="409575"/>
          <wp:effectExtent l="0" t="0" r="0" b="0"/>
          <wp:docPr id="3" name="Picture 3" descr="Armstrong McGuire Logo Without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trong McGuire Logo Without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09575"/>
                  </a:xfrm>
                  <a:prstGeom prst="rect">
                    <a:avLst/>
                  </a:prstGeom>
                  <a:noFill/>
                  <a:ln>
                    <a:noFill/>
                  </a:ln>
                </pic:spPr>
              </pic:pic>
            </a:graphicData>
          </a:graphic>
        </wp:inline>
      </w:drawing>
    </w:r>
  </w:p>
  <w:p w14:paraId="41ECFC21" w14:textId="77777777" w:rsidR="007B051D" w:rsidRDefault="007B051D" w:rsidP="004A2B5C">
    <w:pPr>
      <w:pStyle w:val="Footer"/>
    </w:pP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DFCB5" w14:textId="77777777" w:rsidR="007E7B12" w:rsidRDefault="007E7B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7323" w14:textId="77777777" w:rsidR="00634BE9" w:rsidRDefault="00634BE9" w:rsidP="000B090E">
      <w:r>
        <w:separator/>
      </w:r>
    </w:p>
  </w:footnote>
  <w:footnote w:type="continuationSeparator" w:id="0">
    <w:p w14:paraId="6D1380AB" w14:textId="77777777" w:rsidR="00634BE9" w:rsidRDefault="00634BE9" w:rsidP="000B090E">
      <w:r>
        <w:continuationSeparator/>
      </w:r>
    </w:p>
  </w:footnote>
  <w:footnote w:type="continuationNotice" w:id="1">
    <w:p w14:paraId="3C9FCE1C" w14:textId="77777777" w:rsidR="00634BE9" w:rsidRDefault="00634BE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CE904" w14:textId="77777777" w:rsidR="007E7B12" w:rsidRDefault="007E7B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D34DF" w14:textId="180E1755" w:rsidR="007E7B12" w:rsidRDefault="007E7B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FB70" w14:textId="77777777" w:rsidR="007E7B12" w:rsidRDefault="007E7B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B085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BF6A20"/>
    <w:multiLevelType w:val="hybridMultilevel"/>
    <w:tmpl w:val="4B8A3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588022E"/>
    <w:multiLevelType w:val="hybridMultilevel"/>
    <w:tmpl w:val="07AE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95"/>
    <w:rsid w:val="00001AB9"/>
    <w:rsid w:val="00052138"/>
    <w:rsid w:val="000B090E"/>
    <w:rsid w:val="000F5A8B"/>
    <w:rsid w:val="00110ABD"/>
    <w:rsid w:val="0011472C"/>
    <w:rsid w:val="00157140"/>
    <w:rsid w:val="001763C5"/>
    <w:rsid w:val="00182C61"/>
    <w:rsid w:val="001834DF"/>
    <w:rsid w:val="001875B6"/>
    <w:rsid w:val="00196989"/>
    <w:rsid w:val="001A1F6E"/>
    <w:rsid w:val="001A7FF9"/>
    <w:rsid w:val="001C43AF"/>
    <w:rsid w:val="001E13C4"/>
    <w:rsid w:val="0022594B"/>
    <w:rsid w:val="0024589C"/>
    <w:rsid w:val="00246A67"/>
    <w:rsid w:val="002577A7"/>
    <w:rsid w:val="00280A9F"/>
    <w:rsid w:val="00296063"/>
    <w:rsid w:val="002E56DA"/>
    <w:rsid w:val="002F1154"/>
    <w:rsid w:val="002F2AB7"/>
    <w:rsid w:val="003232CA"/>
    <w:rsid w:val="0033591B"/>
    <w:rsid w:val="00345F6B"/>
    <w:rsid w:val="003B65B8"/>
    <w:rsid w:val="003E313E"/>
    <w:rsid w:val="003E5686"/>
    <w:rsid w:val="00407792"/>
    <w:rsid w:val="00415B95"/>
    <w:rsid w:val="00456163"/>
    <w:rsid w:val="0046162B"/>
    <w:rsid w:val="00480D66"/>
    <w:rsid w:val="004A2B5C"/>
    <w:rsid w:val="004B7467"/>
    <w:rsid w:val="004C155F"/>
    <w:rsid w:val="004C4E91"/>
    <w:rsid w:val="004E5F47"/>
    <w:rsid w:val="004F0538"/>
    <w:rsid w:val="004F56C7"/>
    <w:rsid w:val="00541020"/>
    <w:rsid w:val="005B5244"/>
    <w:rsid w:val="00634BE9"/>
    <w:rsid w:val="006849D1"/>
    <w:rsid w:val="00687969"/>
    <w:rsid w:val="00693F93"/>
    <w:rsid w:val="006A0FAA"/>
    <w:rsid w:val="006B7C1B"/>
    <w:rsid w:val="006D4B2D"/>
    <w:rsid w:val="006F027E"/>
    <w:rsid w:val="00717583"/>
    <w:rsid w:val="00736EEA"/>
    <w:rsid w:val="0077642E"/>
    <w:rsid w:val="0079130C"/>
    <w:rsid w:val="0079168D"/>
    <w:rsid w:val="007B051D"/>
    <w:rsid w:val="007B25F3"/>
    <w:rsid w:val="007C1F55"/>
    <w:rsid w:val="007E54AE"/>
    <w:rsid w:val="007E7B12"/>
    <w:rsid w:val="007F6259"/>
    <w:rsid w:val="0080645A"/>
    <w:rsid w:val="00840695"/>
    <w:rsid w:val="00880206"/>
    <w:rsid w:val="008B7FAE"/>
    <w:rsid w:val="008F6728"/>
    <w:rsid w:val="00917C3F"/>
    <w:rsid w:val="009361B8"/>
    <w:rsid w:val="00956778"/>
    <w:rsid w:val="00983AD1"/>
    <w:rsid w:val="00985859"/>
    <w:rsid w:val="00994D66"/>
    <w:rsid w:val="009C7F57"/>
    <w:rsid w:val="00A05A57"/>
    <w:rsid w:val="00A15929"/>
    <w:rsid w:val="00A27B9C"/>
    <w:rsid w:val="00A607BF"/>
    <w:rsid w:val="00AA50AA"/>
    <w:rsid w:val="00AC1BAB"/>
    <w:rsid w:val="00AC267D"/>
    <w:rsid w:val="00AD2653"/>
    <w:rsid w:val="00B14FAD"/>
    <w:rsid w:val="00B20FA0"/>
    <w:rsid w:val="00B2277B"/>
    <w:rsid w:val="00B33615"/>
    <w:rsid w:val="00B369C6"/>
    <w:rsid w:val="00B71619"/>
    <w:rsid w:val="00BB43B1"/>
    <w:rsid w:val="00BC670C"/>
    <w:rsid w:val="00BF24F5"/>
    <w:rsid w:val="00C05052"/>
    <w:rsid w:val="00C4051F"/>
    <w:rsid w:val="00C74A2B"/>
    <w:rsid w:val="00C77462"/>
    <w:rsid w:val="00C8632E"/>
    <w:rsid w:val="00C911D8"/>
    <w:rsid w:val="00CA7B37"/>
    <w:rsid w:val="00CC472A"/>
    <w:rsid w:val="00D04DB3"/>
    <w:rsid w:val="00D06E61"/>
    <w:rsid w:val="00D1076D"/>
    <w:rsid w:val="00D50D1D"/>
    <w:rsid w:val="00D52718"/>
    <w:rsid w:val="00DA289A"/>
    <w:rsid w:val="00DA612C"/>
    <w:rsid w:val="00DA6EA5"/>
    <w:rsid w:val="00DE56C9"/>
    <w:rsid w:val="00E00D7D"/>
    <w:rsid w:val="00E649BF"/>
    <w:rsid w:val="00E65CD7"/>
    <w:rsid w:val="00E73676"/>
    <w:rsid w:val="00EA1CD7"/>
    <w:rsid w:val="00EE7D9E"/>
    <w:rsid w:val="00F1484E"/>
    <w:rsid w:val="00F65BFD"/>
    <w:rsid w:val="00F810AF"/>
    <w:rsid w:val="00FD38D1"/>
    <w:rsid w:val="19AAF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ECFBDE"/>
  <w15:docId w15:val="{876FC98C-DBF1-42C9-84F6-6EF157FE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95"/>
    <w:rPr>
      <w:sz w:val="24"/>
      <w:szCs w:val="24"/>
    </w:rPr>
  </w:style>
  <w:style w:type="paragraph" w:styleId="Heading1">
    <w:name w:val="heading 1"/>
    <w:basedOn w:val="Normal"/>
    <w:next w:val="Normal"/>
    <w:link w:val="Heading1Char"/>
    <w:uiPriority w:val="9"/>
    <w:qFormat/>
    <w:rsid w:val="00840695"/>
    <w:pPr>
      <w:keepNext/>
      <w:jc w:val="center"/>
      <w:outlineLvl w:val="0"/>
    </w:pPr>
    <w:rPr>
      <w:rFonts w:ascii="Franklin Gothic Book" w:hAnsi="Franklin Gothic Book"/>
      <w:b/>
      <w:smallCaps/>
      <w:spacing w:val="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0695"/>
    <w:rPr>
      <w:rFonts w:ascii="Franklin Gothic Book" w:hAnsi="Franklin Gothic Book" w:cs="Times New Roman"/>
      <w:b/>
      <w:smallCaps/>
      <w:spacing w:val="10"/>
      <w:sz w:val="24"/>
      <w:szCs w:val="24"/>
    </w:rPr>
  </w:style>
  <w:style w:type="character" w:styleId="Hyperlink">
    <w:name w:val="Hyperlink"/>
    <w:uiPriority w:val="99"/>
    <w:rsid w:val="00840695"/>
    <w:rPr>
      <w:color w:val="0000FF"/>
      <w:u w:val="single"/>
    </w:rPr>
  </w:style>
  <w:style w:type="paragraph" w:styleId="NormalWeb">
    <w:name w:val="Normal (Web)"/>
    <w:basedOn w:val="Normal"/>
    <w:uiPriority w:val="99"/>
    <w:rsid w:val="00840695"/>
    <w:pPr>
      <w:spacing w:before="150" w:after="225"/>
    </w:pPr>
    <w:rPr>
      <w:rFonts w:ascii="Times New Roman" w:hAnsi="Times New Roman"/>
    </w:rPr>
  </w:style>
  <w:style w:type="paragraph" w:customStyle="1" w:styleId="MediumGrid1-Accent21">
    <w:name w:val="Medium Grid 1 - Accent 21"/>
    <w:basedOn w:val="Normal"/>
    <w:uiPriority w:val="34"/>
    <w:qFormat/>
    <w:rsid w:val="00840695"/>
    <w:pPr>
      <w:ind w:left="720"/>
      <w:contextualSpacing/>
    </w:pPr>
  </w:style>
  <w:style w:type="paragraph" w:styleId="Header">
    <w:name w:val="header"/>
    <w:basedOn w:val="Normal"/>
    <w:link w:val="HeaderChar"/>
    <w:uiPriority w:val="99"/>
    <w:unhideWhenUsed/>
    <w:rsid w:val="000B090E"/>
    <w:pPr>
      <w:tabs>
        <w:tab w:val="center" w:pos="4680"/>
        <w:tab w:val="right" w:pos="9360"/>
      </w:tabs>
    </w:pPr>
  </w:style>
  <w:style w:type="character" w:customStyle="1" w:styleId="HeaderChar">
    <w:name w:val="Header Char"/>
    <w:link w:val="Header"/>
    <w:uiPriority w:val="99"/>
    <w:locked/>
    <w:rsid w:val="000B090E"/>
    <w:rPr>
      <w:rFonts w:eastAsia="Times New Roman" w:cs="Times New Roman"/>
      <w:sz w:val="24"/>
      <w:szCs w:val="24"/>
    </w:rPr>
  </w:style>
  <w:style w:type="paragraph" w:styleId="Footer">
    <w:name w:val="footer"/>
    <w:basedOn w:val="Normal"/>
    <w:link w:val="FooterChar"/>
    <w:uiPriority w:val="99"/>
    <w:unhideWhenUsed/>
    <w:rsid w:val="000B090E"/>
    <w:pPr>
      <w:tabs>
        <w:tab w:val="center" w:pos="4680"/>
        <w:tab w:val="right" w:pos="9360"/>
      </w:tabs>
    </w:pPr>
  </w:style>
  <w:style w:type="character" w:customStyle="1" w:styleId="FooterChar">
    <w:name w:val="Footer Char"/>
    <w:link w:val="Footer"/>
    <w:uiPriority w:val="99"/>
    <w:locked/>
    <w:rsid w:val="000B090E"/>
    <w:rPr>
      <w:rFonts w:eastAsia="Times New Roman" w:cs="Times New Roman"/>
      <w:sz w:val="24"/>
      <w:szCs w:val="24"/>
    </w:rPr>
  </w:style>
  <w:style w:type="table" w:styleId="LightShading-Accent2">
    <w:name w:val="Light Shading Accent 2"/>
    <w:basedOn w:val="TableNormal"/>
    <w:uiPriority w:val="60"/>
    <w:qFormat/>
    <w:rsid w:val="004A2B5C"/>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ediumShading1-Accent11">
    <w:name w:val="Medium Shading 1 - Accent 11"/>
    <w:link w:val="MediumShading1-Accent1Char"/>
    <w:qFormat/>
    <w:rsid w:val="004A2B5C"/>
    <w:rPr>
      <w:rFonts w:ascii="PMingLiU" w:eastAsia="MS Mincho" w:hAnsi="PMingLiU"/>
      <w:sz w:val="22"/>
      <w:szCs w:val="22"/>
    </w:rPr>
  </w:style>
  <w:style w:type="character" w:customStyle="1" w:styleId="MediumShading1-Accent1Char">
    <w:name w:val="Medium Shading 1 - Accent 1 Char"/>
    <w:link w:val="MediumShading1-Accent11"/>
    <w:rsid w:val="004A2B5C"/>
    <w:rPr>
      <w:rFonts w:ascii="PMingLiU" w:eastAsia="MS Mincho" w:hAnsi="PMingLiU"/>
      <w:sz w:val="22"/>
      <w:szCs w:val="22"/>
    </w:rPr>
  </w:style>
  <w:style w:type="paragraph" w:styleId="BalloonText">
    <w:name w:val="Balloon Text"/>
    <w:basedOn w:val="Normal"/>
    <w:link w:val="BalloonTextChar"/>
    <w:uiPriority w:val="99"/>
    <w:semiHidden/>
    <w:unhideWhenUsed/>
    <w:rsid w:val="00BB43B1"/>
    <w:rPr>
      <w:rFonts w:ascii="Lucida Grande" w:hAnsi="Lucida Grande" w:cs="Lucida Grande"/>
      <w:sz w:val="18"/>
      <w:szCs w:val="18"/>
    </w:rPr>
  </w:style>
  <w:style w:type="character" w:customStyle="1" w:styleId="BalloonTextChar">
    <w:name w:val="Balloon Text Char"/>
    <w:link w:val="BalloonText"/>
    <w:uiPriority w:val="99"/>
    <w:semiHidden/>
    <w:rsid w:val="00BB43B1"/>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001AB9"/>
    <w:rPr>
      <w:color w:val="808080"/>
      <w:shd w:val="clear" w:color="auto" w:fill="E6E6E6"/>
    </w:rPr>
  </w:style>
  <w:style w:type="character" w:styleId="CommentReference">
    <w:name w:val="annotation reference"/>
    <w:basedOn w:val="DefaultParagraphFont"/>
    <w:uiPriority w:val="99"/>
    <w:semiHidden/>
    <w:unhideWhenUsed/>
    <w:rsid w:val="00D1076D"/>
    <w:rPr>
      <w:sz w:val="16"/>
      <w:szCs w:val="16"/>
    </w:rPr>
  </w:style>
  <w:style w:type="paragraph" w:styleId="CommentText">
    <w:name w:val="annotation text"/>
    <w:basedOn w:val="Normal"/>
    <w:link w:val="CommentTextChar"/>
    <w:uiPriority w:val="99"/>
    <w:semiHidden/>
    <w:unhideWhenUsed/>
    <w:rsid w:val="00D1076D"/>
    <w:rPr>
      <w:sz w:val="20"/>
      <w:szCs w:val="20"/>
    </w:rPr>
  </w:style>
  <w:style w:type="character" w:customStyle="1" w:styleId="CommentTextChar">
    <w:name w:val="Comment Text Char"/>
    <w:basedOn w:val="DefaultParagraphFont"/>
    <w:link w:val="CommentText"/>
    <w:uiPriority w:val="99"/>
    <w:semiHidden/>
    <w:rsid w:val="00D1076D"/>
  </w:style>
  <w:style w:type="paragraph" w:styleId="CommentSubject">
    <w:name w:val="annotation subject"/>
    <w:basedOn w:val="CommentText"/>
    <w:next w:val="CommentText"/>
    <w:link w:val="CommentSubjectChar"/>
    <w:uiPriority w:val="99"/>
    <w:semiHidden/>
    <w:unhideWhenUsed/>
    <w:rsid w:val="00D1076D"/>
    <w:rPr>
      <w:b/>
      <w:bCs/>
    </w:rPr>
  </w:style>
  <w:style w:type="character" w:customStyle="1" w:styleId="CommentSubjectChar">
    <w:name w:val="Comment Subject Char"/>
    <w:basedOn w:val="CommentTextChar"/>
    <w:link w:val="CommentSubject"/>
    <w:uiPriority w:val="99"/>
    <w:semiHidden/>
    <w:rsid w:val="00D1076D"/>
    <w:rPr>
      <w:b/>
      <w:bCs/>
    </w:rPr>
  </w:style>
  <w:style w:type="paragraph" w:styleId="NoSpacing">
    <w:name w:val="No Spacing"/>
    <w:uiPriority w:val="1"/>
    <w:qFormat/>
    <w:rsid w:val="001763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74385">
      <w:bodyDiv w:val="1"/>
      <w:marLeft w:val="0"/>
      <w:marRight w:val="0"/>
      <w:marTop w:val="0"/>
      <w:marBottom w:val="0"/>
      <w:divBdr>
        <w:top w:val="none" w:sz="0" w:space="0" w:color="auto"/>
        <w:left w:val="none" w:sz="0" w:space="0" w:color="auto"/>
        <w:bottom w:val="none" w:sz="0" w:space="0" w:color="auto"/>
        <w:right w:val="none" w:sz="0" w:space="0" w:color="auto"/>
      </w:divBdr>
      <w:divsChild>
        <w:div w:id="2014406177">
          <w:marLeft w:val="0"/>
          <w:marRight w:val="0"/>
          <w:marTop w:val="0"/>
          <w:marBottom w:val="0"/>
          <w:divBdr>
            <w:top w:val="none" w:sz="0" w:space="0" w:color="auto"/>
            <w:left w:val="none" w:sz="0" w:space="0" w:color="auto"/>
            <w:bottom w:val="none" w:sz="0" w:space="0" w:color="auto"/>
            <w:right w:val="none" w:sz="0" w:space="0" w:color="auto"/>
          </w:divBdr>
          <w:divsChild>
            <w:div w:id="1310475899">
              <w:marLeft w:val="0"/>
              <w:marRight w:val="0"/>
              <w:marTop w:val="0"/>
              <w:marBottom w:val="0"/>
              <w:divBdr>
                <w:top w:val="none" w:sz="0" w:space="0" w:color="auto"/>
                <w:left w:val="none" w:sz="0" w:space="0" w:color="auto"/>
                <w:bottom w:val="none" w:sz="0" w:space="0" w:color="auto"/>
                <w:right w:val="none" w:sz="0" w:space="0" w:color="auto"/>
              </w:divBdr>
              <w:divsChild>
                <w:div w:id="1345211896">
                  <w:marLeft w:val="0"/>
                  <w:marRight w:val="0"/>
                  <w:marTop w:val="0"/>
                  <w:marBottom w:val="0"/>
                  <w:divBdr>
                    <w:top w:val="none" w:sz="0" w:space="0" w:color="auto"/>
                    <w:left w:val="none" w:sz="0" w:space="0" w:color="auto"/>
                    <w:bottom w:val="none" w:sz="0" w:space="0" w:color="auto"/>
                    <w:right w:val="none" w:sz="0" w:space="0" w:color="auto"/>
                  </w:divBdr>
                  <w:divsChild>
                    <w:div w:id="583104989">
                      <w:marLeft w:val="0"/>
                      <w:marRight w:val="0"/>
                      <w:marTop w:val="0"/>
                      <w:marBottom w:val="0"/>
                      <w:divBdr>
                        <w:top w:val="none" w:sz="0" w:space="0" w:color="auto"/>
                        <w:left w:val="none" w:sz="0" w:space="0" w:color="auto"/>
                        <w:bottom w:val="none" w:sz="0" w:space="0" w:color="auto"/>
                        <w:right w:val="none" w:sz="0" w:space="0" w:color="auto"/>
                      </w:divBdr>
                      <w:divsChild>
                        <w:div w:id="1503541810">
                          <w:marLeft w:val="0"/>
                          <w:marRight w:val="0"/>
                          <w:marTop w:val="0"/>
                          <w:marBottom w:val="0"/>
                          <w:divBdr>
                            <w:top w:val="none" w:sz="0" w:space="0" w:color="auto"/>
                            <w:left w:val="none" w:sz="0" w:space="0" w:color="auto"/>
                            <w:bottom w:val="none" w:sz="0" w:space="0" w:color="auto"/>
                            <w:right w:val="none" w:sz="0" w:space="0" w:color="auto"/>
                          </w:divBdr>
                          <w:divsChild>
                            <w:div w:id="397047749">
                              <w:marLeft w:val="0"/>
                              <w:marRight w:val="0"/>
                              <w:marTop w:val="0"/>
                              <w:marBottom w:val="0"/>
                              <w:divBdr>
                                <w:top w:val="none" w:sz="0" w:space="0" w:color="auto"/>
                                <w:left w:val="none" w:sz="0" w:space="0" w:color="auto"/>
                                <w:bottom w:val="none" w:sz="0" w:space="0" w:color="auto"/>
                                <w:right w:val="none" w:sz="0" w:space="0" w:color="auto"/>
                              </w:divBdr>
                              <w:divsChild>
                                <w:div w:id="1894538527">
                                  <w:marLeft w:val="0"/>
                                  <w:marRight w:val="0"/>
                                  <w:marTop w:val="0"/>
                                  <w:marBottom w:val="0"/>
                                  <w:divBdr>
                                    <w:top w:val="none" w:sz="0" w:space="0" w:color="auto"/>
                                    <w:left w:val="none" w:sz="0" w:space="0" w:color="auto"/>
                                    <w:bottom w:val="none" w:sz="0" w:space="0" w:color="auto"/>
                                    <w:right w:val="none" w:sz="0" w:space="0" w:color="auto"/>
                                  </w:divBdr>
                                  <w:divsChild>
                                    <w:div w:id="6786979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551551">
      <w:bodyDiv w:val="1"/>
      <w:marLeft w:val="0"/>
      <w:marRight w:val="0"/>
      <w:marTop w:val="0"/>
      <w:marBottom w:val="0"/>
      <w:divBdr>
        <w:top w:val="none" w:sz="0" w:space="0" w:color="auto"/>
        <w:left w:val="none" w:sz="0" w:space="0" w:color="auto"/>
        <w:bottom w:val="none" w:sz="0" w:space="0" w:color="auto"/>
        <w:right w:val="none" w:sz="0" w:space="0" w:color="auto"/>
      </w:divBdr>
      <w:divsChild>
        <w:div w:id="433212990">
          <w:marLeft w:val="0"/>
          <w:marRight w:val="0"/>
          <w:marTop w:val="0"/>
          <w:marBottom w:val="0"/>
          <w:divBdr>
            <w:top w:val="none" w:sz="0" w:space="0" w:color="auto"/>
            <w:left w:val="none" w:sz="0" w:space="0" w:color="auto"/>
            <w:bottom w:val="none" w:sz="0" w:space="0" w:color="auto"/>
            <w:right w:val="none" w:sz="0" w:space="0" w:color="auto"/>
          </w:divBdr>
          <w:divsChild>
            <w:div w:id="1643851573">
              <w:marLeft w:val="0"/>
              <w:marRight w:val="0"/>
              <w:marTop w:val="0"/>
              <w:marBottom w:val="0"/>
              <w:divBdr>
                <w:top w:val="none" w:sz="0" w:space="0" w:color="auto"/>
                <w:left w:val="none" w:sz="0" w:space="0" w:color="auto"/>
                <w:bottom w:val="none" w:sz="0" w:space="0" w:color="auto"/>
                <w:right w:val="none" w:sz="0" w:space="0" w:color="auto"/>
              </w:divBdr>
              <w:divsChild>
                <w:div w:id="1186092250">
                  <w:marLeft w:val="0"/>
                  <w:marRight w:val="0"/>
                  <w:marTop w:val="0"/>
                  <w:marBottom w:val="0"/>
                  <w:divBdr>
                    <w:top w:val="none" w:sz="0" w:space="0" w:color="auto"/>
                    <w:left w:val="none" w:sz="0" w:space="0" w:color="auto"/>
                    <w:bottom w:val="none" w:sz="0" w:space="0" w:color="auto"/>
                    <w:right w:val="none" w:sz="0" w:space="0" w:color="auto"/>
                  </w:divBdr>
                  <w:divsChild>
                    <w:div w:id="1964648756">
                      <w:marLeft w:val="0"/>
                      <w:marRight w:val="0"/>
                      <w:marTop w:val="0"/>
                      <w:marBottom w:val="0"/>
                      <w:divBdr>
                        <w:top w:val="none" w:sz="0" w:space="0" w:color="auto"/>
                        <w:left w:val="none" w:sz="0" w:space="0" w:color="auto"/>
                        <w:bottom w:val="none" w:sz="0" w:space="0" w:color="auto"/>
                        <w:right w:val="none" w:sz="0" w:space="0" w:color="auto"/>
                      </w:divBdr>
                      <w:divsChild>
                        <w:div w:id="1319528985">
                          <w:marLeft w:val="0"/>
                          <w:marRight w:val="0"/>
                          <w:marTop w:val="0"/>
                          <w:marBottom w:val="0"/>
                          <w:divBdr>
                            <w:top w:val="none" w:sz="0" w:space="0" w:color="auto"/>
                            <w:left w:val="none" w:sz="0" w:space="0" w:color="auto"/>
                            <w:bottom w:val="none" w:sz="0" w:space="0" w:color="auto"/>
                            <w:right w:val="none" w:sz="0" w:space="0" w:color="auto"/>
                          </w:divBdr>
                          <w:divsChild>
                            <w:div w:id="1074429419">
                              <w:marLeft w:val="0"/>
                              <w:marRight w:val="0"/>
                              <w:marTop w:val="0"/>
                              <w:marBottom w:val="0"/>
                              <w:divBdr>
                                <w:top w:val="none" w:sz="0" w:space="0" w:color="auto"/>
                                <w:left w:val="none" w:sz="0" w:space="0" w:color="auto"/>
                                <w:bottom w:val="none" w:sz="0" w:space="0" w:color="auto"/>
                                <w:right w:val="none" w:sz="0" w:space="0" w:color="auto"/>
                              </w:divBdr>
                              <w:divsChild>
                                <w:div w:id="1680547560">
                                  <w:marLeft w:val="0"/>
                                  <w:marRight w:val="0"/>
                                  <w:marTop w:val="0"/>
                                  <w:marBottom w:val="0"/>
                                  <w:divBdr>
                                    <w:top w:val="none" w:sz="0" w:space="0" w:color="auto"/>
                                    <w:left w:val="none" w:sz="0" w:space="0" w:color="auto"/>
                                    <w:bottom w:val="none" w:sz="0" w:space="0" w:color="auto"/>
                                    <w:right w:val="none" w:sz="0" w:space="0" w:color="auto"/>
                                  </w:divBdr>
                                  <w:divsChild>
                                    <w:div w:id="2066831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www.armstrongmcguire.com/apply" TargetMode="External"/><Relationship Id="rId18" Type="http://schemas.openxmlformats.org/officeDocument/2006/relationships/hyperlink" Target="mailto:shannon@armstrongmcguire.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1C578D02AC542B0D4863961B18C1A" ma:contentTypeVersion="8" ma:contentTypeDescription="Create a new document." ma:contentTypeScope="" ma:versionID="c0c5c546c61b13e353494161e276c2dc">
  <xsd:schema xmlns:xsd="http://www.w3.org/2001/XMLSchema" xmlns:xs="http://www.w3.org/2001/XMLSchema" xmlns:p="http://schemas.microsoft.com/office/2006/metadata/properties" xmlns:ns2="a89e0d8a-0168-49c2-8598-e9c7bbd56c03" xmlns:ns3="c0671408-7870-4587-883f-5a074c5a64f4" targetNamespace="http://schemas.microsoft.com/office/2006/metadata/properties" ma:root="true" ma:fieldsID="3ecb782d74af35323bf2e3a9921f40aa" ns2:_="" ns3:_="">
    <xsd:import namespace="a89e0d8a-0168-49c2-8598-e9c7bbd56c03"/>
    <xsd:import namespace="c0671408-7870-4587-883f-5a074c5a64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e0d8a-0168-49c2-8598-e9c7bbd56c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671408-7870-4587-883f-5a074c5a64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89e0d8a-0168-49c2-8598-e9c7bbd56c03">
      <UserInfo>
        <DisplayName>Bert Armstrong</DisplayName>
        <AccountId>12</AccountId>
        <AccountType/>
      </UserInfo>
      <UserInfo>
        <DisplayName>Leslie Starsoneck</DisplayName>
        <AccountId>45</AccountId>
        <AccountType/>
      </UserInfo>
      <UserInfo>
        <DisplayName>Shannon Williams</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8329-44CA-4A26-807B-620715335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e0d8a-0168-49c2-8598-e9c7bbd56c03"/>
    <ds:schemaRef ds:uri="c0671408-7870-4587-883f-5a074c5a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7742E-8463-458E-A40A-901E886C3E84}">
  <ds:schemaRefs>
    <ds:schemaRef ds:uri="a89e0d8a-0168-49c2-8598-e9c7bbd56c03"/>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c0671408-7870-4587-883f-5a074c5a64f4"/>
    <ds:schemaRef ds:uri="http://schemas.microsoft.com/office/infopath/2007/PartnerControls"/>
    <ds:schemaRef ds:uri="http://purl.org/dc/dcmitype/"/>
    <ds:schemaRef ds:uri="http://schemas.microsoft.com/office/2006/documentManagement/types"/>
  </ds:schemaRefs>
</ds:datastoreItem>
</file>

<file path=customXml/itemProps3.xml><?xml version="1.0" encoding="utf-8"?>
<ds:datastoreItem xmlns:ds="http://schemas.openxmlformats.org/officeDocument/2006/customXml" ds:itemID="{4A216D8C-9549-4FD4-BE27-FDA818F4F5CB}">
  <ds:schemaRefs>
    <ds:schemaRef ds:uri="http://schemas.microsoft.com/sharepoint/v3/contenttype/forms"/>
  </ds:schemaRefs>
</ds:datastoreItem>
</file>

<file path=customXml/itemProps4.xml><?xml version="1.0" encoding="utf-8"?>
<ds:datastoreItem xmlns:ds="http://schemas.openxmlformats.org/officeDocument/2006/customXml" ds:itemID="{C182D91C-4AEB-CC4C-88D7-3842CAC7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6147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Williams</dc:creator>
  <cp:keywords/>
  <dc:description/>
  <cp:lastModifiedBy>Paul Starsoneck</cp:lastModifiedBy>
  <cp:revision>2</cp:revision>
  <cp:lastPrinted>2015-02-18T14:55:00Z</cp:lastPrinted>
  <dcterms:created xsi:type="dcterms:W3CDTF">2017-07-20T16:29:00Z</dcterms:created>
  <dcterms:modified xsi:type="dcterms:W3CDTF">2017-07-20T16:29:00Z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0x0101008761C578D02AC542B0D4863961B18C1A</vt:lpwstr>
  </property>
  <property fmtid="{D5CDD505-2E9C-101B-9397-08002B2CF9AE}" pid="3" name="SharedWithUsers">
    <vt:lpwstr>12;#Bert Armstrong</vt:lpwstr>
  </property>
</Properties>
</file>