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F70" w:rsidRDefault="005B2F70" w:rsidP="005B2F70">
      <w:pPr>
        <w:spacing w:after="0"/>
        <w:rPr>
          <w:b/>
        </w:rPr>
      </w:pPr>
      <w:r>
        <w:rPr>
          <w:b/>
          <w:noProof/>
        </w:rPr>
        <w:drawing>
          <wp:inline distT="0" distB="0" distL="0" distR="0">
            <wp:extent cx="1590675" cy="668049"/>
            <wp:effectExtent l="0" t="0" r="0" b="0"/>
            <wp:docPr id="1" name="Picture 1" descr="C:\Users\dhofland\Documents\P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fland\Documents\P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60" cy="6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70" w:rsidRDefault="005B2F70" w:rsidP="005B2F70">
      <w:pPr>
        <w:spacing w:after="0"/>
        <w:rPr>
          <w:b/>
        </w:rPr>
      </w:pPr>
    </w:p>
    <w:p w:rsidR="00CE68DE" w:rsidRPr="005B2F70" w:rsidRDefault="005B2F70" w:rsidP="005B2F70">
      <w:pPr>
        <w:spacing w:after="0"/>
        <w:rPr>
          <w:b/>
        </w:rPr>
      </w:pPr>
      <w:r>
        <w:rPr>
          <w:b/>
        </w:rPr>
        <w:t>DEVELOPMENT DIRECTOR</w:t>
      </w:r>
    </w:p>
    <w:p w:rsidR="005B2F70" w:rsidRDefault="005B2F70" w:rsidP="005B2F70">
      <w:pPr>
        <w:spacing w:after="0"/>
      </w:pPr>
      <w:r>
        <w:t>Organization: Philips Academy</w:t>
      </w:r>
    </w:p>
    <w:p w:rsidR="005B2F70" w:rsidRDefault="005B2F70" w:rsidP="005B2F70">
      <w:pPr>
        <w:spacing w:after="0"/>
      </w:pPr>
      <w:r>
        <w:t>Location: 3115 Providence Road, Charlotte, NC 28211</w:t>
      </w:r>
    </w:p>
    <w:p w:rsidR="005B2F70" w:rsidRDefault="005B2F70" w:rsidP="005B2F70">
      <w:pPr>
        <w:spacing w:after="0"/>
      </w:pPr>
      <w:r>
        <w:t>Founded: 2005</w:t>
      </w:r>
    </w:p>
    <w:p w:rsidR="005B2F70" w:rsidRDefault="005B2F70" w:rsidP="005B2F70">
      <w:pPr>
        <w:spacing w:after="0"/>
      </w:pPr>
      <w:r>
        <w:t>Reports to: Executive Director</w:t>
      </w:r>
    </w:p>
    <w:p w:rsidR="005B2F70" w:rsidRDefault="005B2F70" w:rsidP="005B2F70">
      <w:pPr>
        <w:spacing w:after="0"/>
        <w:rPr>
          <w:b/>
        </w:rPr>
      </w:pPr>
    </w:p>
    <w:p w:rsidR="007230C9" w:rsidRPr="00F74D43" w:rsidRDefault="00CE68DE" w:rsidP="005B2F70">
      <w:pPr>
        <w:spacing w:after="0"/>
        <w:rPr>
          <w:b/>
        </w:rPr>
      </w:pPr>
      <w:r w:rsidRPr="00F74D43">
        <w:rPr>
          <w:b/>
        </w:rPr>
        <w:t>The Role</w:t>
      </w:r>
      <w:r w:rsidR="00F74D43">
        <w:rPr>
          <w:b/>
        </w:rPr>
        <w:t>:  Part-</w:t>
      </w:r>
      <w:r w:rsidRPr="00F74D43">
        <w:rPr>
          <w:b/>
        </w:rPr>
        <w:t>Time Development Director</w:t>
      </w:r>
    </w:p>
    <w:p w:rsidR="00CE68DE" w:rsidRDefault="00CE68DE">
      <w:r w:rsidRPr="00753A82">
        <w:t>The Development Director will be responsible for executing Philips Academy’s fund development strategy in partnership with the Executive Director</w:t>
      </w:r>
      <w:r w:rsidR="00F74D43" w:rsidRPr="00753A82">
        <w:t xml:space="preserve">.  Philips Academy’s budget has grown from </w:t>
      </w:r>
      <w:r w:rsidR="00753A82">
        <w:t>$</w:t>
      </w:r>
      <w:r w:rsidR="00F74D43" w:rsidRPr="00753A82">
        <w:t xml:space="preserve">520,000 to over $1,000,000 in the last 5 years.  </w:t>
      </w:r>
      <w:r w:rsidR="002218D6">
        <w:t xml:space="preserve">The </w:t>
      </w:r>
      <w:r w:rsidR="002218D6">
        <w:rPr>
          <w:rFonts w:ascii="Arial" w:hAnsi="Arial" w:cs="Arial"/>
          <w:sz w:val="21"/>
          <w:szCs w:val="21"/>
          <w:shd w:val="clear" w:color="auto" w:fill="FFFFFF"/>
        </w:rPr>
        <w:t xml:space="preserve">Development </w:t>
      </w:r>
      <w:r w:rsidR="002218D6">
        <w:rPr>
          <w:rFonts w:ascii="Arial" w:hAnsi="Arial" w:cs="Arial"/>
          <w:sz w:val="21"/>
          <w:szCs w:val="21"/>
          <w:shd w:val="clear" w:color="auto" w:fill="FFFFFF"/>
        </w:rPr>
        <w:t>Director</w:t>
      </w:r>
      <w:r w:rsidR="002218D6">
        <w:rPr>
          <w:rFonts w:ascii="Arial" w:hAnsi="Arial" w:cs="Arial"/>
          <w:sz w:val="21"/>
          <w:szCs w:val="21"/>
          <w:shd w:val="clear" w:color="auto" w:fill="FFFFFF"/>
        </w:rPr>
        <w:t xml:space="preserve"> is being sought with the goal of increasing contributed revenue.</w:t>
      </w:r>
      <w:r w:rsidR="002218D6"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753A82" w:rsidRPr="00753A82">
        <w:rPr>
          <w:rFonts w:cs="Arial"/>
          <w:color w:val="222222"/>
          <w:shd w:val="clear" w:color="auto" w:fill="FFFFFF"/>
        </w:rPr>
        <w:t>This pers</w:t>
      </w:r>
      <w:bookmarkStart w:id="0" w:name="_GoBack"/>
      <w:bookmarkEnd w:id="0"/>
      <w:r w:rsidR="00753A82" w:rsidRPr="00753A82">
        <w:rPr>
          <w:rFonts w:cs="Arial"/>
          <w:color w:val="222222"/>
          <w:shd w:val="clear" w:color="auto" w:fill="FFFFFF"/>
        </w:rPr>
        <w:t>on must create, develop and passionately inspire donors and key constituents to maximize their financial gifts to Philips Academy assuring our students the unique opportunity for a “Real Learning for Real Life” education</w:t>
      </w:r>
      <w:r w:rsidR="00753A82">
        <w:rPr>
          <w:rFonts w:ascii="Arial" w:hAnsi="Arial" w:cs="Arial"/>
          <w:color w:val="222222"/>
          <w:shd w:val="clear" w:color="auto" w:fill="FFFFFF"/>
        </w:rPr>
        <w:t>.</w:t>
      </w:r>
    </w:p>
    <w:p w:rsidR="00CE68DE" w:rsidRPr="00F74D43" w:rsidRDefault="00CE68DE" w:rsidP="005B2F70">
      <w:pPr>
        <w:spacing w:after="0"/>
        <w:rPr>
          <w:b/>
        </w:rPr>
      </w:pPr>
      <w:r w:rsidRPr="00F74D43">
        <w:rPr>
          <w:b/>
        </w:rPr>
        <w:t>Job Responsibilities:</w:t>
      </w:r>
    </w:p>
    <w:p w:rsidR="00CE68DE" w:rsidRDefault="00CE68DE" w:rsidP="005B2F70">
      <w:pPr>
        <w:spacing w:after="0"/>
      </w:pPr>
      <w:r>
        <w:t>The Development Director will be responsible for working with the Executive Director to set and execute Philips Academy’s development strategy and goals.  This will include:</w:t>
      </w:r>
    </w:p>
    <w:p w:rsidR="00611151" w:rsidRDefault="00611151" w:rsidP="00611151">
      <w:pPr>
        <w:pStyle w:val="ListParagraph"/>
        <w:numPr>
          <w:ilvl w:val="0"/>
          <w:numId w:val="1"/>
        </w:numPr>
      </w:pPr>
      <w:r>
        <w:t>Identification and cultivation of new donors, investors, and financial partners</w:t>
      </w:r>
    </w:p>
    <w:p w:rsidR="00611151" w:rsidRDefault="00D93F68" w:rsidP="00611151">
      <w:pPr>
        <w:pStyle w:val="ListParagraph"/>
        <w:numPr>
          <w:ilvl w:val="0"/>
          <w:numId w:val="1"/>
        </w:numPr>
      </w:pPr>
      <w:r>
        <w:t xml:space="preserve">Individuals: </w:t>
      </w:r>
      <w:r w:rsidR="00611151">
        <w:t>relationship building, direct mail (including annual reports, newsletters and annual fund letters), major gifts</w:t>
      </w:r>
    </w:p>
    <w:p w:rsidR="00CE68DE" w:rsidRDefault="00CE68DE" w:rsidP="00CE68DE">
      <w:pPr>
        <w:pStyle w:val="ListParagraph"/>
        <w:numPr>
          <w:ilvl w:val="0"/>
          <w:numId w:val="1"/>
        </w:numPr>
      </w:pPr>
      <w:r>
        <w:t>Stewardship and retention of existing base of donors, investors, and financial partners</w:t>
      </w:r>
    </w:p>
    <w:p w:rsidR="00D93F68" w:rsidRDefault="00D93F68" w:rsidP="00D93F68">
      <w:pPr>
        <w:pStyle w:val="ListParagraph"/>
        <w:numPr>
          <w:ilvl w:val="0"/>
          <w:numId w:val="1"/>
        </w:numPr>
      </w:pPr>
      <w:r>
        <w:t>Collaborate with staff, board members and volunteers on the management and planning of fundraising events, donor receptions, and prospective donor tours</w:t>
      </w:r>
    </w:p>
    <w:p w:rsidR="00753A82" w:rsidRDefault="00753A82" w:rsidP="00753A82">
      <w:pPr>
        <w:pStyle w:val="ListParagraph"/>
        <w:numPr>
          <w:ilvl w:val="0"/>
          <w:numId w:val="1"/>
        </w:numPr>
      </w:pPr>
      <w:r>
        <w:t>Corporations and Foundations: relationship management, grant writing, reporting</w:t>
      </w:r>
    </w:p>
    <w:p w:rsidR="00CE68DE" w:rsidRDefault="00CE68DE" w:rsidP="00CE68DE">
      <w:pPr>
        <w:pStyle w:val="ListParagraph"/>
        <w:numPr>
          <w:ilvl w:val="0"/>
          <w:numId w:val="1"/>
        </w:numPr>
      </w:pPr>
      <w:r>
        <w:t>Long range and short term fund development planning</w:t>
      </w:r>
    </w:p>
    <w:p w:rsidR="00F74D43" w:rsidRDefault="00D93F68" w:rsidP="00F74D43">
      <w:pPr>
        <w:pStyle w:val="ListParagraph"/>
        <w:numPr>
          <w:ilvl w:val="0"/>
          <w:numId w:val="1"/>
        </w:numPr>
      </w:pPr>
      <w:r>
        <w:t xml:space="preserve">Board Leadership: </w:t>
      </w:r>
      <w:r w:rsidR="00F74D43">
        <w:t xml:space="preserve"> Along with Executive Director, engage and equip the Board of Directors to effectively support the organization’s fund development efforts</w:t>
      </w:r>
    </w:p>
    <w:p w:rsidR="00CF28FA" w:rsidRDefault="00D93F68" w:rsidP="00F74D43">
      <w:pPr>
        <w:pStyle w:val="ListParagraph"/>
        <w:numPr>
          <w:ilvl w:val="0"/>
          <w:numId w:val="1"/>
        </w:numPr>
      </w:pPr>
      <w:r>
        <w:t>Marketing support : social media as needed</w:t>
      </w:r>
    </w:p>
    <w:p w:rsidR="00F74D43" w:rsidRPr="005B2F70" w:rsidRDefault="00F74D43" w:rsidP="005B2F70">
      <w:pPr>
        <w:spacing w:after="0"/>
        <w:rPr>
          <w:b/>
        </w:rPr>
      </w:pPr>
      <w:r w:rsidRPr="005B2F70">
        <w:rPr>
          <w:b/>
        </w:rPr>
        <w:t>Key Skills: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t>Exceptional written communication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t>Strong oral communication and presence</w:t>
      </w:r>
    </w:p>
    <w:p w:rsidR="00753A82" w:rsidRDefault="00753A82" w:rsidP="00F74D43">
      <w:pPr>
        <w:pStyle w:val="ListParagraph"/>
        <w:numPr>
          <w:ilvl w:val="0"/>
          <w:numId w:val="2"/>
        </w:numPr>
      </w:pPr>
      <w:r>
        <w:t>Strong networking skills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t>Strong attention to detail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t>Exceptional organization and planning skills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t xml:space="preserve">Data Analysis 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t>Project management and/or event planning</w:t>
      </w:r>
    </w:p>
    <w:p w:rsidR="00F74D43" w:rsidRDefault="00F74D43" w:rsidP="00F74D43">
      <w:pPr>
        <w:pStyle w:val="ListParagraph"/>
        <w:numPr>
          <w:ilvl w:val="0"/>
          <w:numId w:val="2"/>
        </w:numPr>
      </w:pPr>
      <w:r>
        <w:lastRenderedPageBreak/>
        <w:t>Strong computer skills i</w:t>
      </w:r>
      <w:r w:rsidR="00CF28FA">
        <w:t>ncluding but not limited to Word</w:t>
      </w:r>
      <w:r>
        <w:t xml:space="preserve">, Excel, </w:t>
      </w:r>
      <w:r w:rsidR="005B2F70">
        <w:t>PowerPoint</w:t>
      </w:r>
      <w:r w:rsidR="00CF28FA">
        <w:t>, pdf forms</w:t>
      </w:r>
      <w:r>
        <w:t xml:space="preserve">, email and contact management, </w:t>
      </w:r>
      <w:r w:rsidR="005B2F70">
        <w:t>donor software</w:t>
      </w:r>
      <w:r w:rsidR="00CF28FA">
        <w:t>, social media platforms</w:t>
      </w:r>
    </w:p>
    <w:p w:rsidR="00CF28FA" w:rsidRDefault="00CF28FA" w:rsidP="005B2F70">
      <w:pPr>
        <w:spacing w:after="0"/>
        <w:rPr>
          <w:b/>
        </w:rPr>
      </w:pPr>
    </w:p>
    <w:p w:rsidR="005B2F70" w:rsidRPr="005B2F70" w:rsidRDefault="005B2F70" w:rsidP="005B2F70">
      <w:pPr>
        <w:spacing w:after="0"/>
        <w:rPr>
          <w:b/>
        </w:rPr>
      </w:pPr>
      <w:r w:rsidRPr="005B2F70">
        <w:rPr>
          <w:b/>
        </w:rPr>
        <w:t>Knowledge / Experience:</w:t>
      </w:r>
    </w:p>
    <w:p w:rsidR="005B2F70" w:rsidRDefault="005B2F70" w:rsidP="005B2F70">
      <w:pPr>
        <w:pStyle w:val="ListParagraph"/>
        <w:numPr>
          <w:ilvl w:val="0"/>
          <w:numId w:val="3"/>
        </w:numPr>
      </w:pPr>
      <w:r>
        <w:t xml:space="preserve">Has had training/education in </w:t>
      </w:r>
      <w:r w:rsidR="00611151">
        <w:t xml:space="preserve">fundraising and development </w:t>
      </w:r>
      <w:r>
        <w:t>best practices</w:t>
      </w:r>
    </w:p>
    <w:p w:rsidR="005B2F70" w:rsidRDefault="005B2F70" w:rsidP="005B2F70">
      <w:pPr>
        <w:pStyle w:val="ListParagraph"/>
        <w:numPr>
          <w:ilvl w:val="0"/>
          <w:numId w:val="3"/>
        </w:numPr>
      </w:pPr>
      <w:r>
        <w:t xml:space="preserve">Has had success in </w:t>
      </w:r>
      <w:r w:rsidR="00611151">
        <w:t xml:space="preserve">fundraising and </w:t>
      </w:r>
      <w:r>
        <w:t>grant writing</w:t>
      </w:r>
    </w:p>
    <w:p w:rsidR="005B2F70" w:rsidRDefault="005B2F70" w:rsidP="005B2F70">
      <w:pPr>
        <w:pStyle w:val="ListParagraph"/>
        <w:numPr>
          <w:ilvl w:val="0"/>
          <w:numId w:val="3"/>
        </w:numPr>
      </w:pPr>
      <w:r>
        <w:t>Has managed successful project</w:t>
      </w:r>
      <w:r w:rsidR="00611151">
        <w:t>s involving attention to detail</w:t>
      </w:r>
      <w:r>
        <w:t xml:space="preserve"> and precise planning</w:t>
      </w:r>
    </w:p>
    <w:p w:rsidR="005B2F70" w:rsidRPr="005B2F70" w:rsidRDefault="005B2F70" w:rsidP="005B2F70">
      <w:pPr>
        <w:rPr>
          <w:b/>
        </w:rPr>
      </w:pPr>
      <w:r w:rsidRPr="005B2F70">
        <w:rPr>
          <w:b/>
        </w:rPr>
        <w:t>Job Type:  Part-Time</w:t>
      </w:r>
      <w:r w:rsidR="004D1E94">
        <w:rPr>
          <w:b/>
        </w:rPr>
        <w:t>, 20 hours per week</w:t>
      </w:r>
    </w:p>
    <w:p w:rsidR="005B2F70" w:rsidRPr="005B2F70" w:rsidRDefault="005B2F70" w:rsidP="005B2F70">
      <w:pPr>
        <w:rPr>
          <w:b/>
        </w:rPr>
      </w:pPr>
      <w:r w:rsidRPr="005B2F70">
        <w:rPr>
          <w:b/>
        </w:rPr>
        <w:t xml:space="preserve">Salary Range: </w:t>
      </w:r>
      <w:r w:rsidR="00611151">
        <w:rPr>
          <w:b/>
        </w:rPr>
        <w:t>$30,000-$35,000</w:t>
      </w:r>
    </w:p>
    <w:sectPr w:rsidR="005B2F70" w:rsidRPr="005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26A"/>
    <w:multiLevelType w:val="multilevel"/>
    <w:tmpl w:val="619C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2450C"/>
    <w:multiLevelType w:val="hybridMultilevel"/>
    <w:tmpl w:val="5F828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226E3"/>
    <w:multiLevelType w:val="hybridMultilevel"/>
    <w:tmpl w:val="19623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C32C7"/>
    <w:multiLevelType w:val="hybridMultilevel"/>
    <w:tmpl w:val="6122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DE"/>
    <w:rsid w:val="002218D6"/>
    <w:rsid w:val="004D1E94"/>
    <w:rsid w:val="005B2F70"/>
    <w:rsid w:val="00611151"/>
    <w:rsid w:val="007230C9"/>
    <w:rsid w:val="00753A82"/>
    <w:rsid w:val="00C10E5D"/>
    <w:rsid w:val="00CE68DE"/>
    <w:rsid w:val="00CF28FA"/>
    <w:rsid w:val="00D93F68"/>
    <w:rsid w:val="00F7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F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Hofland</dc:creator>
  <cp:lastModifiedBy>Deborah Hofland</cp:lastModifiedBy>
  <cp:revision>8</cp:revision>
  <cp:lastPrinted>2018-11-29T15:43:00Z</cp:lastPrinted>
  <dcterms:created xsi:type="dcterms:W3CDTF">2019-01-04T12:32:00Z</dcterms:created>
  <dcterms:modified xsi:type="dcterms:W3CDTF">2019-01-25T14:38:00Z</dcterms:modified>
</cp:coreProperties>
</file>