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25" w:rsidRDefault="00AE5025">
      <w:pPr>
        <w:rPr>
          <w:rFonts w:ascii="Verdana" w:hAnsi="Verdana"/>
          <w:sz w:val="20"/>
          <w:szCs w:val="20"/>
        </w:rPr>
      </w:pPr>
    </w:p>
    <w:p w:rsidR="006A5C19" w:rsidRDefault="006A5C19">
      <w:pPr>
        <w:rPr>
          <w:rFonts w:ascii="Verdana" w:hAnsi="Verdana"/>
          <w:sz w:val="20"/>
          <w:szCs w:val="20"/>
        </w:rPr>
      </w:pPr>
    </w:p>
    <w:p w:rsidR="006A5C19" w:rsidRPr="006A5C19" w:rsidRDefault="006A5C19" w:rsidP="006A5C19">
      <w:pPr>
        <w:rPr>
          <w:rFonts w:ascii="Verdana" w:eastAsia="Times New Roman" w:hAnsi="Verdana" w:cs="Times New Roman"/>
          <w:b/>
          <w:color w:val="333333"/>
          <w:sz w:val="17"/>
          <w:szCs w:val="17"/>
        </w:rPr>
      </w:pPr>
      <w:r w:rsidRPr="006A5C19">
        <w:rPr>
          <w:rFonts w:ascii="Verdana" w:eastAsia="Times New Roman" w:hAnsi="Verdana" w:cs="Times New Roman"/>
          <w:b/>
          <w:color w:val="333333"/>
          <w:sz w:val="17"/>
          <w:szCs w:val="17"/>
        </w:rPr>
        <w:t xml:space="preserve">Job Title: Financial Development Director 2 </w:t>
      </w:r>
    </w:p>
    <w:p w:rsidR="006A5C19" w:rsidRDefault="006A5C19" w:rsidP="006A5C19">
      <w:pPr>
        <w:rPr>
          <w:rFonts w:ascii="Verdana" w:eastAsia="Times New Roman" w:hAnsi="Verdana" w:cs="Times New Roman"/>
          <w:color w:val="333333"/>
          <w:sz w:val="17"/>
          <w:szCs w:val="17"/>
        </w:rPr>
      </w:pPr>
    </w:p>
    <w:p w:rsidR="006A5C19" w:rsidRPr="006A5C19" w:rsidRDefault="006A5C19" w:rsidP="006A5C19">
      <w:pPr>
        <w:rPr>
          <w:rFonts w:ascii="Verdana" w:eastAsia="Times New Roman" w:hAnsi="Verdana" w:cs="Times New Roman"/>
          <w:color w:val="333333"/>
          <w:sz w:val="17"/>
          <w:szCs w:val="17"/>
        </w:rPr>
      </w:pPr>
      <w:r w:rsidRPr="006A5C19">
        <w:rPr>
          <w:rFonts w:ascii="Verdana" w:eastAsia="Times New Roman" w:hAnsi="Verdana" w:cs="Times New Roman"/>
          <w:color w:val="333333"/>
          <w:sz w:val="17"/>
          <w:szCs w:val="17"/>
        </w:rPr>
        <w:t>Employment Status:</w:t>
      </w:r>
      <w:r>
        <w:rPr>
          <w:rFonts w:ascii="Verdana" w:eastAsia="Times New Roman" w:hAnsi="Verdana" w:cs="Times New Roman"/>
          <w:color w:val="333333"/>
          <w:sz w:val="17"/>
          <w:szCs w:val="17"/>
        </w:rPr>
        <w:t xml:space="preserve"> </w:t>
      </w:r>
      <w:r w:rsidRPr="006A5C19">
        <w:rPr>
          <w:rFonts w:ascii="Verdana" w:eastAsia="Times New Roman" w:hAnsi="Verdana" w:cs="Times New Roman"/>
          <w:color w:val="333333"/>
          <w:sz w:val="17"/>
          <w:szCs w:val="17"/>
        </w:rPr>
        <w:t xml:space="preserve">Full-time </w:t>
      </w:r>
    </w:p>
    <w:p w:rsidR="006A5C19" w:rsidRDefault="006A5C19" w:rsidP="006A5C19">
      <w:pPr>
        <w:rPr>
          <w:rFonts w:ascii="Verdana" w:eastAsia="Times New Roman" w:hAnsi="Verdana" w:cs="Times New Roman"/>
          <w:color w:val="333333"/>
          <w:sz w:val="17"/>
          <w:szCs w:val="17"/>
        </w:rPr>
      </w:pPr>
    </w:p>
    <w:p w:rsidR="006A5C19" w:rsidRPr="006A5C19" w:rsidRDefault="006A5C19" w:rsidP="006A5C19">
      <w:pPr>
        <w:rPr>
          <w:rFonts w:ascii="Verdana" w:eastAsia="Times New Roman" w:hAnsi="Verdana" w:cs="Times New Roman"/>
          <w:color w:val="333333"/>
          <w:sz w:val="17"/>
          <w:szCs w:val="17"/>
        </w:rPr>
      </w:pPr>
      <w:r w:rsidRPr="006A5C19">
        <w:rPr>
          <w:rFonts w:ascii="Verdana" w:eastAsia="Times New Roman" w:hAnsi="Verdana" w:cs="Times New Roman"/>
          <w:color w:val="333333"/>
          <w:sz w:val="17"/>
          <w:szCs w:val="17"/>
        </w:rPr>
        <w:t>Pay Rate Type:</w:t>
      </w:r>
      <w:r>
        <w:rPr>
          <w:rFonts w:ascii="Verdana" w:eastAsia="Times New Roman" w:hAnsi="Verdana" w:cs="Times New Roman"/>
          <w:color w:val="333333"/>
          <w:sz w:val="17"/>
          <w:szCs w:val="17"/>
        </w:rPr>
        <w:t xml:space="preserve"> </w:t>
      </w:r>
      <w:r w:rsidRPr="006A5C19">
        <w:rPr>
          <w:rFonts w:ascii="Verdana" w:eastAsia="Times New Roman" w:hAnsi="Verdana" w:cs="Times New Roman"/>
          <w:color w:val="333333"/>
          <w:sz w:val="17"/>
          <w:szCs w:val="17"/>
        </w:rPr>
        <w:t xml:space="preserve">Hourly </w:t>
      </w:r>
    </w:p>
    <w:p w:rsidR="006A5C19" w:rsidRDefault="006A5C19" w:rsidP="006A5C19">
      <w:pPr>
        <w:rPr>
          <w:rFonts w:ascii="Verdana" w:eastAsia="Times New Roman" w:hAnsi="Verdana" w:cs="Times New Roman"/>
          <w:color w:val="333333"/>
          <w:sz w:val="17"/>
          <w:szCs w:val="17"/>
        </w:rPr>
      </w:pPr>
    </w:p>
    <w:p w:rsidR="006A5C19" w:rsidRPr="006A5C19" w:rsidRDefault="006A5C19" w:rsidP="006A5C19">
      <w:pPr>
        <w:rPr>
          <w:rFonts w:ascii="Verdana" w:eastAsia="Times New Roman" w:hAnsi="Verdana" w:cs="Times New Roman"/>
          <w:color w:val="333333"/>
          <w:sz w:val="17"/>
          <w:szCs w:val="17"/>
        </w:rPr>
      </w:pPr>
      <w:r w:rsidRPr="006A5C19">
        <w:rPr>
          <w:rFonts w:ascii="Verdana" w:eastAsia="Times New Roman" w:hAnsi="Verdana" w:cs="Times New Roman"/>
          <w:color w:val="333333"/>
          <w:sz w:val="17"/>
          <w:szCs w:val="17"/>
        </w:rPr>
        <w:t>Sala</w:t>
      </w:r>
      <w:r>
        <w:rPr>
          <w:rFonts w:ascii="Verdana" w:eastAsia="Times New Roman" w:hAnsi="Verdana" w:cs="Times New Roman"/>
          <w:color w:val="333333"/>
          <w:sz w:val="17"/>
          <w:szCs w:val="17"/>
        </w:rPr>
        <w:t>ry Range</w:t>
      </w:r>
      <w:r w:rsidRPr="006A5C19">
        <w:rPr>
          <w:rFonts w:ascii="Verdana" w:eastAsia="Times New Roman" w:hAnsi="Verdana" w:cs="Times New Roman"/>
          <w:color w:val="333333"/>
          <w:sz w:val="17"/>
          <w:szCs w:val="17"/>
        </w:rPr>
        <w:t xml:space="preserve">:$ 17.48 - $21.85 </w:t>
      </w:r>
    </w:p>
    <w:p w:rsidR="006A5C19" w:rsidRDefault="006A5C19" w:rsidP="006A5C19">
      <w:pPr>
        <w:rPr>
          <w:rFonts w:ascii="Verdana" w:eastAsia="Times New Roman" w:hAnsi="Verdana" w:cs="Times New Roman"/>
          <w:color w:val="333333"/>
          <w:sz w:val="17"/>
          <w:szCs w:val="17"/>
        </w:rPr>
      </w:pPr>
    </w:p>
    <w:p w:rsidR="006A5C19" w:rsidRPr="006A5C19" w:rsidRDefault="006A5C19" w:rsidP="006A5C19">
      <w:pPr>
        <w:rPr>
          <w:rFonts w:ascii="Verdana" w:eastAsia="Times New Roman" w:hAnsi="Verdana" w:cs="Times New Roman"/>
          <w:b/>
          <w:color w:val="333333"/>
          <w:sz w:val="17"/>
          <w:szCs w:val="17"/>
        </w:rPr>
      </w:pPr>
      <w:r w:rsidRPr="006A5C19">
        <w:rPr>
          <w:rFonts w:ascii="Verdana" w:eastAsia="Times New Roman" w:hAnsi="Verdana" w:cs="Times New Roman"/>
          <w:b/>
          <w:color w:val="333333"/>
          <w:sz w:val="17"/>
          <w:szCs w:val="17"/>
        </w:rPr>
        <w:t>Job Description:</w:t>
      </w:r>
    </w:p>
    <w:p w:rsidR="006A5C19" w:rsidRPr="006A5C19" w:rsidRDefault="006A5C19" w:rsidP="006A5C19">
      <w:pPr>
        <w:spacing w:after="150"/>
        <w:rPr>
          <w:rFonts w:ascii="Verdana" w:eastAsia="Times New Roman" w:hAnsi="Verdana" w:cs="Times New Roman"/>
          <w:color w:val="333333"/>
          <w:sz w:val="17"/>
          <w:szCs w:val="17"/>
        </w:rPr>
      </w:pPr>
      <w:r w:rsidRPr="006A5C19">
        <w:rPr>
          <w:rFonts w:ascii="Verdana" w:eastAsia="Times New Roman" w:hAnsi="Verdana" w:cs="Times New Roman"/>
          <w:color w:val="333333"/>
          <w:sz w:val="17"/>
          <w:szCs w:val="17"/>
        </w:rPr>
        <w:t> </w:t>
      </w:r>
    </w:p>
    <w:p w:rsidR="006A5C19" w:rsidRPr="006A5C19" w:rsidRDefault="006A5C19" w:rsidP="006A5C19">
      <w:pPr>
        <w:spacing w:after="150"/>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 xml:space="preserve">Under the direction of the Senior Director of Development Operations, the Financial Development Director’s primary responsibility is the solicitation of financial gifts from high level donors. This is done through the leading of community-wide fundraising initiatives including, but not limited to, activating major gifts solicitations and corporate gifts ($1,000+), annual campaigns, planned giving, special events and capital campaigns. He/she identifies and manages relationships with high level donors/prospects, corporations, and foundations who have the capacity to provide financial support, and connects the interests or mission of the YMCA to these funding sources. </w:t>
      </w:r>
      <w:r w:rsidRPr="006A5C19">
        <w:rPr>
          <w:rFonts w:ascii="Verdana" w:eastAsia="Times New Roman" w:hAnsi="Verdana" w:cs="Times New Roman"/>
          <w:color w:val="333333"/>
          <w:sz w:val="17"/>
          <w:szCs w:val="17"/>
        </w:rPr>
        <w:t> </w:t>
      </w:r>
      <w:r w:rsidRPr="006A5C19">
        <w:rPr>
          <w:rFonts w:ascii="Verdana" w:eastAsia="Times New Roman" w:hAnsi="Verdana" w:cs="Times New Roman"/>
          <w:color w:val="333333"/>
          <w:sz w:val="20"/>
          <w:szCs w:val="20"/>
        </w:rPr>
        <w:t>The role works closely with the Regional Financial Development Director, branch Executive Director(s), Camp Board of Managers, and key stakeholders in all development and fund raising endeavors.</w:t>
      </w:r>
    </w:p>
    <w:p w:rsidR="006A5C19" w:rsidRPr="006A5C19" w:rsidRDefault="006A5C19" w:rsidP="006A5C19">
      <w:pPr>
        <w:spacing w:after="150"/>
        <w:rPr>
          <w:rFonts w:ascii="Verdana" w:eastAsia="Times New Roman" w:hAnsi="Verdana" w:cs="Times New Roman"/>
          <w:color w:val="333333"/>
          <w:sz w:val="17"/>
          <w:szCs w:val="17"/>
        </w:rPr>
      </w:pPr>
      <w:r w:rsidRPr="006A5C19">
        <w:rPr>
          <w:rFonts w:ascii="Verdana" w:eastAsia="Times New Roman" w:hAnsi="Verdana" w:cs="Times New Roman"/>
          <w:color w:val="333333"/>
          <w:sz w:val="17"/>
          <w:szCs w:val="17"/>
        </w:rPr>
        <w:t> </w:t>
      </w:r>
    </w:p>
    <w:p w:rsidR="006A5C19" w:rsidRPr="006A5C19" w:rsidRDefault="006A5C19" w:rsidP="006A5C19">
      <w:pPr>
        <w:spacing w:after="150"/>
        <w:rPr>
          <w:rFonts w:ascii="Verdana" w:eastAsia="Times New Roman" w:hAnsi="Verdana" w:cs="Times New Roman"/>
          <w:color w:val="333333"/>
          <w:sz w:val="17"/>
          <w:szCs w:val="17"/>
        </w:rPr>
      </w:pPr>
      <w:r w:rsidRPr="006A5C19">
        <w:rPr>
          <w:rFonts w:ascii="Verdana" w:eastAsia="Times New Roman" w:hAnsi="Verdana" w:cs="Times New Roman"/>
          <w:b/>
          <w:bCs/>
          <w:color w:val="0089D0"/>
          <w:sz w:val="20"/>
          <w:szCs w:val="20"/>
        </w:rPr>
        <w:t>ESSENTIAL FUNCTIONS:</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Responsible for  Annual Campaign revenue in excess of $400,000 with expectations for significant annual growth in both fund-raising totals and number of donors.</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Develop and implement a cause-driven, results-oriented case that aligns with association priorities, and effectively communicate the case to all members, donors and prospects.</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Develop an Annual Campaign Action Plan, and work directly with Regional Financial Development Director, Branch Executive Director(s) and Branch Senior Leadership Teams to implement at branch(</w:t>
      </w:r>
      <w:proofErr w:type="spellStart"/>
      <w:r w:rsidRPr="006A5C19">
        <w:rPr>
          <w:rFonts w:ascii="Verdana" w:eastAsia="Times New Roman" w:hAnsi="Verdana" w:cs="Times New Roman"/>
          <w:color w:val="333333"/>
          <w:sz w:val="20"/>
          <w:szCs w:val="20"/>
        </w:rPr>
        <w:t>es</w:t>
      </w:r>
      <w:proofErr w:type="spellEnd"/>
      <w:r w:rsidRPr="006A5C19">
        <w:rPr>
          <w:rFonts w:ascii="Verdana" w:eastAsia="Times New Roman" w:hAnsi="Verdana" w:cs="Times New Roman"/>
          <w:color w:val="333333"/>
          <w:sz w:val="20"/>
          <w:szCs w:val="20"/>
        </w:rPr>
        <w:t>).</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 xml:space="preserve">Partner with other Financial Development Team members on joint asks of donors with connectivity </w:t>
      </w:r>
      <w:bookmarkStart w:id="0" w:name="_GoBack"/>
      <w:bookmarkEnd w:id="0"/>
      <w:r w:rsidRPr="006A5C19">
        <w:rPr>
          <w:rFonts w:ascii="Verdana" w:eastAsia="Times New Roman" w:hAnsi="Verdana" w:cs="Times New Roman"/>
          <w:color w:val="333333"/>
          <w:sz w:val="20"/>
          <w:szCs w:val="20"/>
        </w:rPr>
        <w:t>to multiple branches, ensuring collaboration and efficiencies where possible.</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 xml:space="preserve">Manage a portfolio of  40+ prospects, identifying opportunities to engage their talents in the campaigns. </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Identify, introduce, cultivate and engage key stakeholders in the YMCA’s work near the branch(</w:t>
      </w:r>
      <w:proofErr w:type="spellStart"/>
      <w:r w:rsidRPr="006A5C19">
        <w:rPr>
          <w:rFonts w:ascii="Verdana" w:eastAsia="Times New Roman" w:hAnsi="Verdana" w:cs="Times New Roman"/>
          <w:color w:val="333333"/>
          <w:sz w:val="20"/>
          <w:szCs w:val="20"/>
        </w:rPr>
        <w:t>es</w:t>
      </w:r>
      <w:proofErr w:type="spellEnd"/>
      <w:r w:rsidRPr="006A5C19">
        <w:rPr>
          <w:rFonts w:ascii="Verdana" w:eastAsia="Times New Roman" w:hAnsi="Verdana" w:cs="Times New Roman"/>
          <w:color w:val="333333"/>
          <w:sz w:val="20"/>
          <w:szCs w:val="20"/>
        </w:rPr>
        <w:t>). This should include corporations, churches, civic groups, professional societies and foundations.</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Work with both Camp Board Chair(s) to identify and recruit campaign leadership and high level volunteers for special event and major gift solicitation teams.  Create job descriptions to set expectations and hold volunteers accountable.   </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Responsible for leading board committees and volunteer structures that assist in fund-raising and cultivation.  Set meetings, create agendas, and provide timely communication of action steps.</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Direct the fund-raising activit</w:t>
      </w:r>
      <w:r>
        <w:rPr>
          <w:rFonts w:ascii="Verdana" w:eastAsia="Times New Roman" w:hAnsi="Verdana" w:cs="Times New Roman"/>
          <w:color w:val="333333"/>
          <w:sz w:val="20"/>
          <w:szCs w:val="20"/>
        </w:rPr>
        <w:t>i</w:t>
      </w:r>
      <w:r w:rsidRPr="006A5C19">
        <w:rPr>
          <w:rFonts w:ascii="Verdana" w:eastAsia="Times New Roman" w:hAnsi="Verdana" w:cs="Times New Roman"/>
          <w:color w:val="333333"/>
          <w:sz w:val="20"/>
          <w:szCs w:val="20"/>
        </w:rPr>
        <w:t>es of volunteers to assure the most effective methods of soliciting and receiving large gifts.</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Fully responsible for the creation and facilitation of campaign trainings and producing realistic action plans for staff and volunteers.</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Manage campaign data base in Raiser’s Edge and produce donor reports as needed.</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 xml:space="preserve">Research and identify prospect history for donors, compile data for face-to-face fundraising efforts and track results.  </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Responsible for confidential and sensitive donor and prospect information (income levels, giving histories, net worth, etc.), ensuring all information is stored securely and shared appropriately.</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lastRenderedPageBreak/>
        <w:t>Responsible for developing retention and growth strategies to increase annual campaign donors and sponsors.</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Schedule fundraising and cultivation meetings and make face-to-face asks.</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 xml:space="preserve">Responsible </w:t>
      </w:r>
      <w:r>
        <w:rPr>
          <w:rFonts w:ascii="Verdana" w:eastAsia="Times New Roman" w:hAnsi="Verdana" w:cs="Times New Roman"/>
          <w:color w:val="333333"/>
          <w:sz w:val="20"/>
          <w:szCs w:val="20"/>
        </w:rPr>
        <w:t xml:space="preserve">for reconciling the </w:t>
      </w:r>
      <w:r w:rsidRPr="006A5C19">
        <w:rPr>
          <w:rFonts w:ascii="Verdana" w:eastAsia="Times New Roman" w:hAnsi="Verdana" w:cs="Times New Roman"/>
          <w:color w:val="333333"/>
          <w:sz w:val="20"/>
          <w:szCs w:val="20"/>
        </w:rPr>
        <w:t>collection of all campaign pledges and achieving budgeted annual contribution revenues at assigned Camps.</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In partnership with the Association’s Director of Stewardship, Annual and Campaign Events, develop and implement a comprehensive donor acknowledgement and cultivation calendar, ensuring all donors are thanked multiple times annually, in meaningful ways.</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Assist in the development of all marketing campaign materials to be used in the Annual Campaign in concert with the YMCA of Greater Charlotte Association office.</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Work with the Association’s Director of Stewardship, Annual and Campaign Events to plan, manage and execute cultivation, solicitation and stewardship events with the support of the fundraising committee and board volunteers</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Participate in Association and / or branch task teams as assigned.</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Assist with camp board development efforts, identifying, cultivating and submitting board candidates.</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Assist Executive Directors with branch operational duties as necessary.</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Will be required</w:t>
      </w:r>
      <w:r>
        <w:rPr>
          <w:rFonts w:ascii="Verdana" w:eastAsia="Times New Roman" w:hAnsi="Verdana" w:cs="Times New Roman"/>
          <w:color w:val="333333"/>
          <w:sz w:val="20"/>
          <w:szCs w:val="20"/>
        </w:rPr>
        <w:t xml:space="preserve"> to spend a minim</w:t>
      </w:r>
      <w:r w:rsidRPr="006A5C19">
        <w:rPr>
          <w:rFonts w:ascii="Verdana" w:eastAsia="Times New Roman" w:hAnsi="Verdana" w:cs="Times New Roman"/>
          <w:color w:val="333333"/>
          <w:sz w:val="20"/>
          <w:szCs w:val="20"/>
        </w:rPr>
        <w:t>um of 1 day each week at Camp Harrison located in Boomer, NC.</w:t>
      </w:r>
    </w:p>
    <w:p w:rsidR="006A5C19" w:rsidRPr="006A5C19" w:rsidRDefault="006A5C19" w:rsidP="006A5C19">
      <w:pPr>
        <w:numPr>
          <w:ilvl w:val="0"/>
          <w:numId w:val="1"/>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Other duties as assigned.</w:t>
      </w:r>
    </w:p>
    <w:p w:rsidR="006A5C19" w:rsidRPr="006A5C19" w:rsidRDefault="006A5C19" w:rsidP="006A5C19">
      <w:pPr>
        <w:spacing w:after="150"/>
        <w:rPr>
          <w:rFonts w:ascii="Verdana" w:eastAsia="Times New Roman" w:hAnsi="Verdana" w:cs="Times New Roman"/>
          <w:color w:val="333333"/>
          <w:sz w:val="17"/>
          <w:szCs w:val="17"/>
        </w:rPr>
      </w:pPr>
      <w:r w:rsidRPr="006A5C19">
        <w:rPr>
          <w:rFonts w:ascii="Verdana" w:eastAsia="Times New Roman" w:hAnsi="Verdana" w:cs="Times New Roman"/>
          <w:color w:val="333333"/>
          <w:sz w:val="17"/>
          <w:szCs w:val="17"/>
        </w:rPr>
        <w:t> </w:t>
      </w:r>
    </w:p>
    <w:p w:rsidR="006A5C19" w:rsidRPr="006A5C19" w:rsidRDefault="006A5C19" w:rsidP="006A5C19">
      <w:pPr>
        <w:spacing w:after="150"/>
        <w:rPr>
          <w:rFonts w:ascii="Verdana" w:eastAsia="Times New Roman" w:hAnsi="Verdana" w:cs="Times New Roman"/>
          <w:color w:val="333333"/>
          <w:sz w:val="17"/>
          <w:szCs w:val="17"/>
        </w:rPr>
      </w:pPr>
      <w:r w:rsidRPr="006A5C19">
        <w:rPr>
          <w:rFonts w:ascii="Verdana" w:eastAsia="Times New Roman" w:hAnsi="Verdana" w:cs="Times New Roman"/>
          <w:b/>
          <w:bCs/>
          <w:color w:val="0089D0"/>
          <w:sz w:val="20"/>
          <w:szCs w:val="20"/>
        </w:rPr>
        <w:t>YMCA LEADERSHIP COMPETENCIES: For “Leaders”</w:t>
      </w:r>
    </w:p>
    <w:p w:rsidR="006A5C19" w:rsidRPr="006A5C19" w:rsidRDefault="006A5C19" w:rsidP="006A5C19">
      <w:pPr>
        <w:spacing w:after="150"/>
        <w:rPr>
          <w:rFonts w:ascii="Verdana" w:eastAsia="Times New Roman" w:hAnsi="Verdana" w:cs="Times New Roman"/>
          <w:color w:val="333333"/>
          <w:sz w:val="17"/>
          <w:szCs w:val="17"/>
        </w:rPr>
      </w:pPr>
      <w:r w:rsidRPr="006A5C19">
        <w:rPr>
          <w:rFonts w:ascii="Verdana" w:eastAsia="Times New Roman" w:hAnsi="Verdana" w:cs="Times New Roman"/>
          <w:i/>
          <w:iCs/>
          <w:color w:val="333333"/>
          <w:sz w:val="20"/>
          <w:szCs w:val="20"/>
          <w:u w:val="single"/>
        </w:rPr>
        <w:t>Mission Advancement</w:t>
      </w:r>
      <w:r w:rsidRPr="006A5C19">
        <w:rPr>
          <w:rFonts w:ascii="Verdana" w:eastAsia="Times New Roman" w:hAnsi="Verdana" w:cs="Times New Roman"/>
          <w:i/>
          <w:iCs/>
          <w:color w:val="000000"/>
          <w:sz w:val="20"/>
          <w:szCs w:val="20"/>
        </w:rPr>
        <w:t>:</w:t>
      </w:r>
      <w:r w:rsidRPr="006A5C19">
        <w:rPr>
          <w:rFonts w:ascii="Verdana" w:eastAsia="Times New Roman" w:hAnsi="Verdana" w:cs="Times New Roman"/>
          <w:color w:val="000000"/>
          <w:sz w:val="20"/>
          <w:szCs w:val="20"/>
        </w:rPr>
        <w:t xml:space="preserve"> Accepts and demonstrates the Y’s values. Demonstrates a desire to serve others and fulfill community needs. Recruits volunteers and builds effective, supportive working relationships with them. Supports fund-raising.</w:t>
      </w:r>
    </w:p>
    <w:p w:rsidR="006A5C19" w:rsidRPr="006A5C19" w:rsidRDefault="006A5C19" w:rsidP="006A5C19">
      <w:pPr>
        <w:spacing w:after="150"/>
        <w:rPr>
          <w:rFonts w:ascii="Verdana" w:eastAsia="Times New Roman" w:hAnsi="Verdana" w:cs="Times New Roman"/>
          <w:color w:val="333333"/>
          <w:sz w:val="17"/>
          <w:szCs w:val="17"/>
        </w:rPr>
      </w:pPr>
      <w:r w:rsidRPr="006A5C19">
        <w:rPr>
          <w:rFonts w:ascii="Verdana" w:eastAsia="Times New Roman" w:hAnsi="Verdana" w:cs="Times New Roman"/>
          <w:i/>
          <w:iCs/>
          <w:color w:val="000000"/>
          <w:sz w:val="20"/>
          <w:szCs w:val="20"/>
          <w:u w:val="single"/>
        </w:rPr>
        <w:t>Collaboration:</w:t>
      </w:r>
      <w:r w:rsidRPr="006A5C19">
        <w:rPr>
          <w:rFonts w:ascii="Verdana" w:eastAsia="Times New Roman" w:hAnsi="Verdana" w:cs="Times New Roman"/>
          <w:color w:val="000000"/>
          <w:sz w:val="20"/>
          <w:szCs w:val="20"/>
        </w:rPr>
        <w:t xml:space="preserve"> Works effectively with people of different backgrounds, abilities, opinions, and</w:t>
      </w:r>
      <w:r w:rsidRPr="006A5C19">
        <w:rPr>
          <w:rFonts w:ascii="Verdana" w:eastAsia="Times New Roman" w:hAnsi="Verdana" w:cs="Times New Roman"/>
          <w:color w:val="000000"/>
          <w:sz w:val="20"/>
          <w:szCs w:val="20"/>
        </w:rPr>
        <w:br/>
        <w:t>perceptions. Builds rapport and relates well to others. Seeks first to understand the other person’s point of view, and remains calm in challenging situations. Listens for understanding and meaning;</w:t>
      </w:r>
      <w:r w:rsidRPr="006A5C19">
        <w:rPr>
          <w:rFonts w:ascii="Verdana" w:eastAsia="Times New Roman" w:hAnsi="Verdana" w:cs="Times New Roman"/>
          <w:color w:val="000000"/>
          <w:sz w:val="20"/>
          <w:szCs w:val="20"/>
        </w:rPr>
        <w:br/>
        <w:t>speaks and writes effectively. Takes initiative to assist in developing others.</w:t>
      </w:r>
    </w:p>
    <w:p w:rsidR="006A5C19" w:rsidRPr="006A5C19" w:rsidRDefault="006A5C19" w:rsidP="006A5C19">
      <w:pPr>
        <w:spacing w:after="150"/>
        <w:rPr>
          <w:rFonts w:ascii="Verdana" w:eastAsia="Times New Roman" w:hAnsi="Verdana" w:cs="Times New Roman"/>
          <w:color w:val="333333"/>
          <w:sz w:val="17"/>
          <w:szCs w:val="17"/>
        </w:rPr>
      </w:pPr>
      <w:r w:rsidRPr="006A5C19">
        <w:rPr>
          <w:rFonts w:ascii="Verdana" w:eastAsia="Times New Roman" w:hAnsi="Verdana" w:cs="Times New Roman"/>
          <w:i/>
          <w:iCs/>
          <w:color w:val="000000"/>
          <w:sz w:val="20"/>
          <w:szCs w:val="20"/>
          <w:u w:val="single"/>
        </w:rPr>
        <w:t>Operational Effectiveness</w:t>
      </w:r>
      <w:r w:rsidRPr="006A5C19">
        <w:rPr>
          <w:rFonts w:ascii="Verdana" w:eastAsia="Times New Roman" w:hAnsi="Verdana" w:cs="Times New Roman"/>
          <w:i/>
          <w:iCs/>
          <w:color w:val="000000"/>
          <w:sz w:val="20"/>
          <w:szCs w:val="20"/>
        </w:rPr>
        <w:t>:</w:t>
      </w:r>
      <w:r w:rsidRPr="006A5C19">
        <w:rPr>
          <w:rFonts w:ascii="Verdana" w:eastAsia="Times New Roman" w:hAnsi="Verdana" w:cs="Times New Roman"/>
          <w:color w:val="000000"/>
          <w:sz w:val="20"/>
          <w:szCs w:val="20"/>
        </w:rPr>
        <w:t xml:space="preserve"> Makes sound judgments, and transfers learning from one situation to</w:t>
      </w:r>
      <w:r w:rsidRPr="006A5C19">
        <w:rPr>
          <w:rFonts w:ascii="Verdana" w:eastAsia="Times New Roman" w:hAnsi="Verdana" w:cs="Times New Roman"/>
          <w:color w:val="000000"/>
          <w:sz w:val="20"/>
          <w:szCs w:val="20"/>
        </w:rPr>
        <w:br/>
        <w:t>another. Embraces new approaches and discovers ideas to create a better member experience.</w:t>
      </w:r>
    </w:p>
    <w:p w:rsidR="006A5C19" w:rsidRPr="006A5C19" w:rsidRDefault="006A5C19" w:rsidP="006A5C19">
      <w:pPr>
        <w:spacing w:after="150"/>
        <w:rPr>
          <w:rFonts w:ascii="Verdana" w:eastAsia="Times New Roman" w:hAnsi="Verdana" w:cs="Times New Roman"/>
          <w:color w:val="333333"/>
          <w:sz w:val="17"/>
          <w:szCs w:val="17"/>
        </w:rPr>
      </w:pPr>
      <w:r w:rsidRPr="006A5C19">
        <w:rPr>
          <w:rFonts w:ascii="Verdana" w:eastAsia="Times New Roman" w:hAnsi="Verdana" w:cs="Times New Roman"/>
          <w:color w:val="000000"/>
          <w:sz w:val="20"/>
          <w:szCs w:val="20"/>
        </w:rPr>
        <w:t>Establishes goals, clarifies tasks, plans work and actively participates in meetings. Follows budgeting policies and procedures, and reports all financial irregularities immediately. Strives to meet or exceed goals and deliver a high-value experience for members.</w:t>
      </w:r>
    </w:p>
    <w:p w:rsidR="006A5C19" w:rsidRPr="006A5C19" w:rsidRDefault="006A5C19" w:rsidP="006A5C19">
      <w:pPr>
        <w:spacing w:after="150"/>
        <w:rPr>
          <w:rFonts w:ascii="Verdana" w:eastAsia="Times New Roman" w:hAnsi="Verdana" w:cs="Times New Roman"/>
          <w:color w:val="333333"/>
          <w:sz w:val="17"/>
          <w:szCs w:val="17"/>
        </w:rPr>
      </w:pPr>
      <w:r w:rsidRPr="006A5C19">
        <w:rPr>
          <w:rFonts w:ascii="Verdana" w:eastAsia="Times New Roman" w:hAnsi="Verdana" w:cs="Times New Roman"/>
          <w:i/>
          <w:iCs/>
          <w:color w:val="000000"/>
          <w:sz w:val="20"/>
          <w:szCs w:val="20"/>
          <w:u w:val="single"/>
        </w:rPr>
        <w:t>Personal Growth</w:t>
      </w:r>
      <w:r w:rsidRPr="006A5C19">
        <w:rPr>
          <w:rFonts w:ascii="Verdana" w:eastAsia="Times New Roman" w:hAnsi="Verdana" w:cs="Times New Roman"/>
          <w:i/>
          <w:iCs/>
          <w:color w:val="000000"/>
          <w:sz w:val="20"/>
          <w:szCs w:val="20"/>
        </w:rPr>
        <w:t>:</w:t>
      </w:r>
      <w:r w:rsidRPr="006A5C19">
        <w:rPr>
          <w:rFonts w:ascii="Verdana" w:eastAsia="Times New Roman" w:hAnsi="Verdana" w:cs="Times New Roman"/>
          <w:color w:val="000000"/>
          <w:sz w:val="20"/>
          <w:szCs w:val="20"/>
        </w:rPr>
        <w:t xml:space="preserve"> Pursues self-development that enhances job performance. Demonstrates an</w:t>
      </w:r>
      <w:r w:rsidRPr="006A5C19">
        <w:rPr>
          <w:rFonts w:ascii="Verdana" w:eastAsia="Times New Roman" w:hAnsi="Verdana" w:cs="Times New Roman"/>
          <w:color w:val="000000"/>
          <w:sz w:val="20"/>
          <w:szCs w:val="20"/>
        </w:rPr>
        <w:br/>
        <w:t>openness to change, and seeks opportunities in the change process. Accurately assesses personal feelings, strengths and limitations and how they impact relationships. Has the functional and technical knowledge and skills required to perform well; uses best practices and demonstrates up-to-date knowledge and skills in technology.</w:t>
      </w:r>
    </w:p>
    <w:p w:rsidR="006A5C19" w:rsidRPr="006A5C19" w:rsidRDefault="006A5C19" w:rsidP="006A5C19">
      <w:pPr>
        <w:rPr>
          <w:rFonts w:ascii="Verdana" w:eastAsia="Times New Roman" w:hAnsi="Verdana" w:cs="Times New Roman"/>
          <w:color w:val="333333"/>
          <w:sz w:val="17"/>
          <w:szCs w:val="17"/>
        </w:rPr>
      </w:pPr>
      <w:r w:rsidRPr="006A5C19">
        <w:rPr>
          <w:rFonts w:ascii="Verdana" w:eastAsia="Times New Roman" w:hAnsi="Verdana" w:cs="Times New Roman"/>
          <w:color w:val="333333"/>
          <w:sz w:val="17"/>
          <w:szCs w:val="17"/>
        </w:rPr>
        <w:t>Job Requirements:</w:t>
      </w:r>
    </w:p>
    <w:p w:rsidR="006A5C19" w:rsidRPr="006A5C19" w:rsidRDefault="006A5C19" w:rsidP="006A5C19">
      <w:pPr>
        <w:spacing w:after="150"/>
        <w:rPr>
          <w:rFonts w:ascii="Verdana" w:eastAsia="Times New Roman" w:hAnsi="Verdana" w:cs="Times New Roman"/>
          <w:color w:val="333333"/>
          <w:sz w:val="17"/>
          <w:szCs w:val="17"/>
        </w:rPr>
      </w:pPr>
      <w:r w:rsidRPr="006A5C19">
        <w:rPr>
          <w:rFonts w:ascii="Verdana" w:eastAsia="Times New Roman" w:hAnsi="Verdana" w:cs="Times New Roman"/>
          <w:color w:val="333333"/>
          <w:sz w:val="17"/>
          <w:szCs w:val="17"/>
        </w:rPr>
        <w:t> </w:t>
      </w:r>
    </w:p>
    <w:p w:rsidR="006A5C19" w:rsidRPr="006A5C19" w:rsidRDefault="006A5C19" w:rsidP="006A5C19">
      <w:pPr>
        <w:numPr>
          <w:ilvl w:val="0"/>
          <w:numId w:val="2"/>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Four-year degree in a related field and a minimum of 5 equivalent years of experience</w:t>
      </w:r>
    </w:p>
    <w:p w:rsidR="006A5C19" w:rsidRPr="006A5C19" w:rsidRDefault="006A5C19" w:rsidP="006A5C19">
      <w:pPr>
        <w:numPr>
          <w:ilvl w:val="0"/>
          <w:numId w:val="2"/>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 xml:space="preserve">5-7 years experience in fundraising, special events, and the management/recruitment of volunteers </w:t>
      </w:r>
    </w:p>
    <w:p w:rsidR="006A5C19" w:rsidRPr="006A5C19" w:rsidRDefault="006A5C19" w:rsidP="006A5C19">
      <w:pPr>
        <w:numPr>
          <w:ilvl w:val="0"/>
          <w:numId w:val="2"/>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Experience in grant writing and reporting preferred</w:t>
      </w:r>
    </w:p>
    <w:p w:rsidR="006A5C19" w:rsidRPr="006A5C19" w:rsidRDefault="006A5C19" w:rsidP="006A5C19">
      <w:pPr>
        <w:numPr>
          <w:ilvl w:val="0"/>
          <w:numId w:val="2"/>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Demonstrates confidence in face-to-face solicitation and has portfolio management experience</w:t>
      </w:r>
    </w:p>
    <w:p w:rsidR="006A5C19" w:rsidRPr="006A5C19" w:rsidRDefault="006A5C19" w:rsidP="006A5C19">
      <w:pPr>
        <w:numPr>
          <w:ilvl w:val="0"/>
          <w:numId w:val="2"/>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Self starter with drive, motivation and proven history of reaching/exceeding fundraising goals.</w:t>
      </w:r>
    </w:p>
    <w:p w:rsidR="006A5C19" w:rsidRPr="006A5C19" w:rsidRDefault="006A5C19" w:rsidP="006A5C19">
      <w:pPr>
        <w:numPr>
          <w:ilvl w:val="0"/>
          <w:numId w:val="2"/>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lastRenderedPageBreak/>
        <w:t>Excellent interpersonal skills to develop fruitful, sustainable relationships with members, volunteers,</w:t>
      </w:r>
      <w:r>
        <w:rPr>
          <w:rFonts w:ascii="Verdana" w:eastAsia="Times New Roman" w:hAnsi="Verdana" w:cs="Times New Roman"/>
          <w:color w:val="333333"/>
          <w:sz w:val="20"/>
          <w:szCs w:val="20"/>
        </w:rPr>
        <w:t xml:space="preserve"> </w:t>
      </w:r>
      <w:r w:rsidRPr="006A5C19">
        <w:rPr>
          <w:rFonts w:ascii="Verdana" w:eastAsia="Times New Roman" w:hAnsi="Verdana" w:cs="Times New Roman"/>
          <w:color w:val="333333"/>
          <w:sz w:val="20"/>
          <w:szCs w:val="20"/>
        </w:rPr>
        <w:t>and staff</w:t>
      </w:r>
    </w:p>
    <w:p w:rsidR="006A5C19" w:rsidRPr="006A5C19" w:rsidRDefault="006A5C19" w:rsidP="006A5C19">
      <w:pPr>
        <w:numPr>
          <w:ilvl w:val="0"/>
          <w:numId w:val="2"/>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Strong written and oral communication skills</w:t>
      </w:r>
    </w:p>
    <w:p w:rsidR="006A5C19" w:rsidRPr="006A5C19" w:rsidRDefault="006A5C19" w:rsidP="006A5C19">
      <w:pPr>
        <w:numPr>
          <w:ilvl w:val="0"/>
          <w:numId w:val="2"/>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Possess excellent leadership and organizational skills; capable of developing and executing fundraising strategies</w:t>
      </w:r>
    </w:p>
    <w:p w:rsidR="006A5C19" w:rsidRPr="006A5C19" w:rsidRDefault="006A5C19" w:rsidP="006A5C19">
      <w:pPr>
        <w:numPr>
          <w:ilvl w:val="0"/>
          <w:numId w:val="2"/>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Professional presence with key stakeholders and possess the  ability to influence without authority</w:t>
      </w:r>
    </w:p>
    <w:p w:rsidR="006A5C19" w:rsidRPr="006A5C19" w:rsidRDefault="006A5C19" w:rsidP="006A5C19">
      <w:pPr>
        <w:numPr>
          <w:ilvl w:val="0"/>
          <w:numId w:val="2"/>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Must be able to manage multiple priorities and project initiatives at the same time</w:t>
      </w:r>
    </w:p>
    <w:p w:rsidR="006A5C19" w:rsidRPr="006A5C19" w:rsidRDefault="006A5C19" w:rsidP="006A5C19">
      <w:pPr>
        <w:numPr>
          <w:ilvl w:val="0"/>
          <w:numId w:val="2"/>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Works well under pressure and possess effective time management skills</w:t>
      </w:r>
    </w:p>
    <w:p w:rsidR="006A5C19" w:rsidRPr="006A5C19" w:rsidRDefault="006A5C19" w:rsidP="006A5C19">
      <w:pPr>
        <w:numPr>
          <w:ilvl w:val="0"/>
          <w:numId w:val="2"/>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 xml:space="preserve">Strong computer skills in all Microsoft applications (Word, Excel, PowerPoint, Outlook email) </w:t>
      </w:r>
    </w:p>
    <w:p w:rsidR="006A5C19" w:rsidRPr="006A5C19" w:rsidRDefault="006A5C19" w:rsidP="006A5C19">
      <w:pPr>
        <w:numPr>
          <w:ilvl w:val="0"/>
          <w:numId w:val="2"/>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 xml:space="preserve">Working knowledge with Raiser’s Edge database or comparable financial development software or database management tool (preferred) </w:t>
      </w:r>
    </w:p>
    <w:p w:rsidR="006A5C19" w:rsidRPr="006A5C19" w:rsidRDefault="006A5C19" w:rsidP="006A5C19">
      <w:pPr>
        <w:numPr>
          <w:ilvl w:val="0"/>
          <w:numId w:val="2"/>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Exercise sound judgement with the handling and managing of confidential information</w:t>
      </w:r>
    </w:p>
    <w:p w:rsidR="006A5C19" w:rsidRPr="006A5C19" w:rsidRDefault="006A5C19" w:rsidP="006A5C19">
      <w:pPr>
        <w:spacing w:after="150"/>
        <w:rPr>
          <w:rFonts w:ascii="Verdana" w:eastAsia="Times New Roman" w:hAnsi="Verdana" w:cs="Times New Roman"/>
          <w:color w:val="333333"/>
          <w:sz w:val="17"/>
          <w:szCs w:val="17"/>
        </w:rPr>
      </w:pPr>
      <w:r w:rsidRPr="006A5C19">
        <w:rPr>
          <w:rFonts w:ascii="Verdana" w:eastAsia="Times New Roman" w:hAnsi="Verdana" w:cs="Times New Roman"/>
          <w:color w:val="333333"/>
          <w:sz w:val="17"/>
          <w:szCs w:val="17"/>
        </w:rPr>
        <w:t> </w:t>
      </w:r>
    </w:p>
    <w:p w:rsidR="006A5C19" w:rsidRPr="006A5C19" w:rsidRDefault="006A5C19" w:rsidP="006A5C19">
      <w:pPr>
        <w:spacing w:after="150"/>
        <w:rPr>
          <w:rFonts w:ascii="Verdana" w:eastAsia="Times New Roman" w:hAnsi="Verdana" w:cs="Times New Roman"/>
          <w:color w:val="333333"/>
          <w:sz w:val="17"/>
          <w:szCs w:val="17"/>
        </w:rPr>
      </w:pPr>
      <w:r w:rsidRPr="006A5C19">
        <w:rPr>
          <w:rFonts w:ascii="Verdana" w:eastAsia="Times New Roman" w:hAnsi="Verdana" w:cs="Times New Roman"/>
          <w:b/>
          <w:bCs/>
          <w:color w:val="0089D0"/>
          <w:sz w:val="20"/>
          <w:szCs w:val="20"/>
        </w:rPr>
        <w:t>WORKING CONDITIONS:</w:t>
      </w:r>
    </w:p>
    <w:p w:rsidR="006A5C19" w:rsidRPr="006A5C19" w:rsidRDefault="006A5C19" w:rsidP="006A5C19">
      <w:pPr>
        <w:numPr>
          <w:ilvl w:val="0"/>
          <w:numId w:val="3"/>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Ability to work a 40-hour week with irregular work hours when necessary.</w:t>
      </w:r>
    </w:p>
    <w:p w:rsidR="006A5C19" w:rsidRPr="006A5C19" w:rsidRDefault="006A5C19" w:rsidP="006A5C19">
      <w:pPr>
        <w:numPr>
          <w:ilvl w:val="0"/>
          <w:numId w:val="3"/>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Ability to walk, stand, and sit (including on the floor) for long periods of time.</w:t>
      </w:r>
    </w:p>
    <w:p w:rsidR="006A5C19" w:rsidRPr="006A5C19" w:rsidRDefault="006A5C19" w:rsidP="006A5C19">
      <w:pPr>
        <w:numPr>
          <w:ilvl w:val="0"/>
          <w:numId w:val="3"/>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Must be able to lift and carry food and supplies weighing up to 20 pounds.</w:t>
      </w:r>
    </w:p>
    <w:p w:rsidR="006A5C19" w:rsidRPr="006A5C19" w:rsidRDefault="006A5C19" w:rsidP="006A5C19">
      <w:pPr>
        <w:numPr>
          <w:ilvl w:val="0"/>
          <w:numId w:val="3"/>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Position may require bending, leaning, kneeling, and walking.</w:t>
      </w:r>
    </w:p>
    <w:p w:rsidR="006A5C19" w:rsidRPr="006A5C19" w:rsidRDefault="006A5C19" w:rsidP="006A5C19">
      <w:pPr>
        <w:numPr>
          <w:ilvl w:val="0"/>
          <w:numId w:val="3"/>
        </w:numPr>
        <w:spacing w:before="100" w:beforeAutospacing="1" w:after="100" w:afterAutospacing="1"/>
        <w:rPr>
          <w:rFonts w:ascii="Verdana" w:eastAsia="Times New Roman" w:hAnsi="Verdana" w:cs="Times New Roman"/>
          <w:color w:val="333333"/>
          <w:sz w:val="17"/>
          <w:szCs w:val="17"/>
        </w:rPr>
      </w:pPr>
      <w:r w:rsidRPr="006A5C19">
        <w:rPr>
          <w:rFonts w:ascii="Verdana" w:eastAsia="Times New Roman" w:hAnsi="Verdana" w:cs="Times New Roman"/>
          <w:color w:val="333333"/>
          <w:sz w:val="20"/>
          <w:szCs w:val="20"/>
        </w:rPr>
        <w:t>Ability to speak concisely and effectively communicate.</w:t>
      </w:r>
    </w:p>
    <w:p w:rsidR="006A5C19" w:rsidRPr="00E1594D" w:rsidRDefault="006A5C19" w:rsidP="006A5C19">
      <w:pPr>
        <w:rPr>
          <w:rFonts w:ascii="Verdana" w:hAnsi="Verdana"/>
          <w:sz w:val="20"/>
          <w:szCs w:val="20"/>
        </w:rPr>
      </w:pPr>
    </w:p>
    <w:sectPr w:rsidR="006A5C19" w:rsidRPr="00E1594D" w:rsidSect="00A76A2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19" w:rsidRDefault="006A5C19" w:rsidP="00A76A25">
      <w:r>
        <w:separator/>
      </w:r>
    </w:p>
  </w:endnote>
  <w:endnote w:type="continuationSeparator" w:id="0">
    <w:p w:rsidR="006A5C19" w:rsidRDefault="006A5C19" w:rsidP="00A7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A76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A76A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A76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19" w:rsidRDefault="006A5C19" w:rsidP="00A76A25">
      <w:r>
        <w:separator/>
      </w:r>
    </w:p>
  </w:footnote>
  <w:footnote w:type="continuationSeparator" w:id="0">
    <w:p w:rsidR="006A5C19" w:rsidRDefault="006A5C19" w:rsidP="00A76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6A5C19">
    <w:pPr>
      <w:pStyle w:val="Header"/>
    </w:pPr>
    <w:sdt>
      <w:sdtPr>
        <w:id w:val="171999623"/>
        <w:temporary/>
        <w:showingPlcHdr/>
      </w:sdtPr>
      <w:sdtEndPr/>
      <w:sdtContent>
        <w:r w:rsidR="00A76A25">
          <w:t>[Type text]</w:t>
        </w:r>
      </w:sdtContent>
    </w:sdt>
    <w:r w:rsidR="00A76A25">
      <w:ptab w:relativeTo="margin" w:alignment="center" w:leader="none"/>
    </w:r>
    <w:sdt>
      <w:sdtPr>
        <w:id w:val="171999624"/>
        <w:temporary/>
        <w:showingPlcHdr/>
      </w:sdtPr>
      <w:sdtEndPr/>
      <w:sdtContent>
        <w:r w:rsidR="00A76A25">
          <w:t>[Type text]</w:t>
        </w:r>
      </w:sdtContent>
    </w:sdt>
    <w:r w:rsidR="00A76A25">
      <w:ptab w:relativeTo="margin" w:alignment="right" w:leader="none"/>
    </w:r>
    <w:sdt>
      <w:sdtPr>
        <w:id w:val="171999625"/>
        <w:temporary/>
        <w:showingPlcHdr/>
      </w:sdtPr>
      <w:sdtEndPr/>
      <w:sdtContent>
        <w:r w:rsidR="00A76A25">
          <w:t>[Type text]</w:t>
        </w:r>
      </w:sdtContent>
    </w:sdt>
  </w:p>
  <w:p w:rsidR="00A76A25" w:rsidRDefault="00A76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A76A25">
    <w:pPr>
      <w:pStyle w:val="Header"/>
    </w:pPr>
    <w:r>
      <w:ptab w:relativeTo="margin" w:alignment="center" w:leader="none"/>
    </w:r>
    <w:r>
      <w:ptab w:relativeTo="margin" w:alignment="right" w:leader="none"/>
    </w:r>
  </w:p>
  <w:p w:rsidR="00A76A25" w:rsidRDefault="00A76A25">
    <w:pPr>
      <w:pStyle w:val="Header"/>
    </w:pPr>
    <w:r>
      <w:rPr>
        <w:noProof/>
      </w:rPr>
      <w:drawing>
        <wp:inline distT="0" distB="0" distL="0" distR="0">
          <wp:extent cx="6870700" cy="698500"/>
          <wp:effectExtent l="0" t="0" r="12700" b="12700"/>
          <wp:docPr id="1" name="Picture 1" descr="Macintosh HD:Users:MAlfaro:Desktop:headers:Black 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faro:Desktop:headers:Black Head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698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25" w:rsidRDefault="00A76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A0FC1"/>
    <w:multiLevelType w:val="multilevel"/>
    <w:tmpl w:val="493A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06400"/>
    <w:multiLevelType w:val="multilevel"/>
    <w:tmpl w:val="4C88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D36FD"/>
    <w:multiLevelType w:val="multilevel"/>
    <w:tmpl w:val="AF5A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19"/>
    <w:rsid w:val="006A5C19"/>
    <w:rsid w:val="00712816"/>
    <w:rsid w:val="00A53BA7"/>
    <w:rsid w:val="00A76A25"/>
    <w:rsid w:val="00AE5025"/>
    <w:rsid w:val="00D43B9E"/>
    <w:rsid w:val="00E1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A25"/>
    <w:pPr>
      <w:tabs>
        <w:tab w:val="center" w:pos="4320"/>
        <w:tab w:val="right" w:pos="8640"/>
      </w:tabs>
    </w:pPr>
  </w:style>
  <w:style w:type="character" w:customStyle="1" w:styleId="HeaderChar">
    <w:name w:val="Header Char"/>
    <w:basedOn w:val="DefaultParagraphFont"/>
    <w:link w:val="Header"/>
    <w:uiPriority w:val="99"/>
    <w:rsid w:val="00A76A25"/>
  </w:style>
  <w:style w:type="paragraph" w:styleId="Footer">
    <w:name w:val="footer"/>
    <w:basedOn w:val="Normal"/>
    <w:link w:val="FooterChar"/>
    <w:uiPriority w:val="99"/>
    <w:unhideWhenUsed/>
    <w:rsid w:val="00A76A25"/>
    <w:pPr>
      <w:tabs>
        <w:tab w:val="center" w:pos="4320"/>
        <w:tab w:val="right" w:pos="8640"/>
      </w:tabs>
    </w:pPr>
  </w:style>
  <w:style w:type="character" w:customStyle="1" w:styleId="FooterChar">
    <w:name w:val="Footer Char"/>
    <w:basedOn w:val="DefaultParagraphFont"/>
    <w:link w:val="Footer"/>
    <w:uiPriority w:val="99"/>
    <w:rsid w:val="00A76A25"/>
  </w:style>
  <w:style w:type="paragraph" w:styleId="BalloonText">
    <w:name w:val="Balloon Text"/>
    <w:basedOn w:val="Normal"/>
    <w:link w:val="BalloonTextChar"/>
    <w:uiPriority w:val="99"/>
    <w:semiHidden/>
    <w:unhideWhenUsed/>
    <w:rsid w:val="00A76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A2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A25"/>
    <w:pPr>
      <w:tabs>
        <w:tab w:val="center" w:pos="4320"/>
        <w:tab w:val="right" w:pos="8640"/>
      </w:tabs>
    </w:pPr>
  </w:style>
  <w:style w:type="character" w:customStyle="1" w:styleId="HeaderChar">
    <w:name w:val="Header Char"/>
    <w:basedOn w:val="DefaultParagraphFont"/>
    <w:link w:val="Header"/>
    <w:uiPriority w:val="99"/>
    <w:rsid w:val="00A76A25"/>
  </w:style>
  <w:style w:type="paragraph" w:styleId="Footer">
    <w:name w:val="footer"/>
    <w:basedOn w:val="Normal"/>
    <w:link w:val="FooterChar"/>
    <w:uiPriority w:val="99"/>
    <w:unhideWhenUsed/>
    <w:rsid w:val="00A76A25"/>
    <w:pPr>
      <w:tabs>
        <w:tab w:val="center" w:pos="4320"/>
        <w:tab w:val="right" w:pos="8640"/>
      </w:tabs>
    </w:pPr>
  </w:style>
  <w:style w:type="character" w:customStyle="1" w:styleId="FooterChar">
    <w:name w:val="Footer Char"/>
    <w:basedOn w:val="DefaultParagraphFont"/>
    <w:link w:val="Footer"/>
    <w:uiPriority w:val="99"/>
    <w:rsid w:val="00A76A25"/>
  </w:style>
  <w:style w:type="paragraph" w:styleId="BalloonText">
    <w:name w:val="Balloon Text"/>
    <w:basedOn w:val="Normal"/>
    <w:link w:val="BalloonTextChar"/>
    <w:uiPriority w:val="99"/>
    <w:semiHidden/>
    <w:unhideWhenUsed/>
    <w:rsid w:val="00A76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A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125075">
      <w:bodyDiv w:val="1"/>
      <w:marLeft w:val="0"/>
      <w:marRight w:val="0"/>
      <w:marTop w:val="0"/>
      <w:marBottom w:val="0"/>
      <w:divBdr>
        <w:top w:val="none" w:sz="0" w:space="0" w:color="auto"/>
        <w:left w:val="none" w:sz="0" w:space="0" w:color="auto"/>
        <w:bottom w:val="none" w:sz="0" w:space="0" w:color="auto"/>
        <w:right w:val="none" w:sz="0" w:space="0" w:color="auto"/>
      </w:divBdr>
      <w:divsChild>
        <w:div w:id="251545538">
          <w:marLeft w:val="0"/>
          <w:marRight w:val="0"/>
          <w:marTop w:val="0"/>
          <w:marBottom w:val="0"/>
          <w:divBdr>
            <w:top w:val="none" w:sz="0" w:space="0" w:color="auto"/>
            <w:left w:val="dashed" w:sz="2" w:space="0" w:color="CCAACC"/>
            <w:bottom w:val="none" w:sz="0" w:space="0" w:color="auto"/>
            <w:right w:val="dashed" w:sz="2" w:space="0" w:color="CCAACC"/>
          </w:divBdr>
          <w:divsChild>
            <w:div w:id="423381604">
              <w:marLeft w:val="0"/>
              <w:marRight w:val="0"/>
              <w:marTop w:val="0"/>
              <w:marBottom w:val="0"/>
              <w:divBdr>
                <w:top w:val="none" w:sz="0" w:space="0" w:color="auto"/>
                <w:left w:val="none" w:sz="0" w:space="0" w:color="auto"/>
                <w:bottom w:val="none" w:sz="0" w:space="0" w:color="auto"/>
                <w:right w:val="none" w:sz="0" w:space="0" w:color="auto"/>
              </w:divBdr>
              <w:divsChild>
                <w:div w:id="1107962854">
                  <w:marLeft w:val="0"/>
                  <w:marRight w:val="0"/>
                  <w:marTop w:val="0"/>
                  <w:marBottom w:val="0"/>
                  <w:divBdr>
                    <w:top w:val="none" w:sz="0" w:space="0" w:color="auto"/>
                    <w:left w:val="none" w:sz="0" w:space="0" w:color="auto"/>
                    <w:bottom w:val="none" w:sz="0" w:space="0" w:color="auto"/>
                    <w:right w:val="none" w:sz="0" w:space="0" w:color="auto"/>
                  </w:divBdr>
                  <w:divsChild>
                    <w:div w:id="1682706024">
                      <w:marLeft w:val="0"/>
                      <w:marRight w:val="2925"/>
                      <w:marTop w:val="0"/>
                      <w:marBottom w:val="0"/>
                      <w:divBdr>
                        <w:top w:val="none" w:sz="0" w:space="0" w:color="auto"/>
                        <w:left w:val="none" w:sz="0" w:space="0" w:color="auto"/>
                        <w:bottom w:val="none" w:sz="0" w:space="0" w:color="auto"/>
                        <w:right w:val="none" w:sz="0" w:space="0" w:color="auto"/>
                      </w:divBdr>
                      <w:divsChild>
                        <w:div w:id="883297327">
                          <w:marLeft w:val="0"/>
                          <w:marRight w:val="0"/>
                          <w:marTop w:val="0"/>
                          <w:marBottom w:val="0"/>
                          <w:divBdr>
                            <w:top w:val="none" w:sz="0" w:space="0" w:color="auto"/>
                            <w:left w:val="none" w:sz="0" w:space="0" w:color="auto"/>
                            <w:bottom w:val="none" w:sz="0" w:space="0" w:color="auto"/>
                            <w:right w:val="none" w:sz="0" w:space="0" w:color="auto"/>
                          </w:divBdr>
                          <w:divsChild>
                            <w:div w:id="680930338">
                              <w:marLeft w:val="0"/>
                              <w:marRight w:val="0"/>
                              <w:marTop w:val="0"/>
                              <w:marBottom w:val="60"/>
                              <w:divBdr>
                                <w:top w:val="none" w:sz="0" w:space="0" w:color="auto"/>
                                <w:left w:val="none" w:sz="0" w:space="0" w:color="auto"/>
                                <w:bottom w:val="none" w:sz="0" w:space="0" w:color="auto"/>
                                <w:right w:val="none" w:sz="0" w:space="0" w:color="auto"/>
                              </w:divBdr>
                              <w:divsChild>
                                <w:div w:id="937521204">
                                  <w:marLeft w:val="0"/>
                                  <w:marRight w:val="0"/>
                                  <w:marTop w:val="0"/>
                                  <w:marBottom w:val="0"/>
                                  <w:divBdr>
                                    <w:top w:val="none" w:sz="0" w:space="0" w:color="auto"/>
                                    <w:left w:val="none" w:sz="0" w:space="0" w:color="auto"/>
                                    <w:bottom w:val="none" w:sz="0" w:space="0" w:color="auto"/>
                                    <w:right w:val="none" w:sz="0" w:space="0" w:color="auto"/>
                                  </w:divBdr>
                                </w:div>
                              </w:divsChild>
                            </w:div>
                            <w:div w:id="2014919416">
                              <w:marLeft w:val="0"/>
                              <w:marRight w:val="0"/>
                              <w:marTop w:val="0"/>
                              <w:marBottom w:val="60"/>
                              <w:divBdr>
                                <w:top w:val="none" w:sz="0" w:space="0" w:color="auto"/>
                                <w:left w:val="none" w:sz="0" w:space="0" w:color="auto"/>
                                <w:bottom w:val="none" w:sz="0" w:space="0" w:color="auto"/>
                                <w:right w:val="none" w:sz="0" w:space="0" w:color="auto"/>
                              </w:divBdr>
                              <w:divsChild>
                                <w:div w:id="493498361">
                                  <w:marLeft w:val="0"/>
                                  <w:marRight w:val="0"/>
                                  <w:marTop w:val="0"/>
                                  <w:marBottom w:val="0"/>
                                  <w:divBdr>
                                    <w:top w:val="none" w:sz="0" w:space="0" w:color="auto"/>
                                    <w:left w:val="none" w:sz="0" w:space="0" w:color="auto"/>
                                    <w:bottom w:val="none" w:sz="0" w:space="0" w:color="auto"/>
                                    <w:right w:val="none" w:sz="0" w:space="0" w:color="auto"/>
                                  </w:divBdr>
                                </w:div>
                              </w:divsChild>
                            </w:div>
                            <w:div w:id="1368408239">
                              <w:marLeft w:val="0"/>
                              <w:marRight w:val="0"/>
                              <w:marTop w:val="0"/>
                              <w:marBottom w:val="60"/>
                              <w:divBdr>
                                <w:top w:val="none" w:sz="0" w:space="0" w:color="auto"/>
                                <w:left w:val="none" w:sz="0" w:space="0" w:color="auto"/>
                                <w:bottom w:val="none" w:sz="0" w:space="0" w:color="auto"/>
                                <w:right w:val="none" w:sz="0" w:space="0" w:color="auto"/>
                              </w:divBdr>
                              <w:divsChild>
                                <w:div w:id="1667435182">
                                  <w:marLeft w:val="0"/>
                                  <w:marRight w:val="0"/>
                                  <w:marTop w:val="0"/>
                                  <w:marBottom w:val="0"/>
                                  <w:divBdr>
                                    <w:top w:val="none" w:sz="0" w:space="0" w:color="auto"/>
                                    <w:left w:val="none" w:sz="0" w:space="0" w:color="auto"/>
                                    <w:bottom w:val="none" w:sz="0" w:space="0" w:color="auto"/>
                                    <w:right w:val="none" w:sz="0" w:space="0" w:color="auto"/>
                                  </w:divBdr>
                                </w:div>
                              </w:divsChild>
                            </w:div>
                            <w:div w:id="236719347">
                              <w:marLeft w:val="0"/>
                              <w:marRight w:val="0"/>
                              <w:marTop w:val="0"/>
                              <w:marBottom w:val="60"/>
                              <w:divBdr>
                                <w:top w:val="none" w:sz="0" w:space="0" w:color="auto"/>
                                <w:left w:val="none" w:sz="0" w:space="0" w:color="auto"/>
                                <w:bottom w:val="none" w:sz="0" w:space="0" w:color="auto"/>
                                <w:right w:val="none" w:sz="0" w:space="0" w:color="auto"/>
                              </w:divBdr>
                              <w:divsChild>
                                <w:div w:id="489099599">
                                  <w:marLeft w:val="0"/>
                                  <w:marRight w:val="0"/>
                                  <w:marTop w:val="0"/>
                                  <w:marBottom w:val="0"/>
                                  <w:divBdr>
                                    <w:top w:val="none" w:sz="0" w:space="0" w:color="auto"/>
                                    <w:left w:val="none" w:sz="0" w:space="0" w:color="auto"/>
                                    <w:bottom w:val="none" w:sz="0" w:space="0" w:color="auto"/>
                                    <w:right w:val="none" w:sz="0" w:space="0" w:color="auto"/>
                                  </w:divBdr>
                                </w:div>
                              </w:divsChild>
                            </w:div>
                            <w:div w:id="530654122">
                              <w:marLeft w:val="0"/>
                              <w:marRight w:val="0"/>
                              <w:marTop w:val="0"/>
                              <w:marBottom w:val="60"/>
                              <w:divBdr>
                                <w:top w:val="none" w:sz="0" w:space="0" w:color="auto"/>
                                <w:left w:val="none" w:sz="0" w:space="0" w:color="auto"/>
                                <w:bottom w:val="none" w:sz="0" w:space="0" w:color="auto"/>
                                <w:right w:val="none" w:sz="0" w:space="0" w:color="auto"/>
                              </w:divBdr>
                              <w:divsChild>
                                <w:div w:id="1617105448">
                                  <w:marLeft w:val="0"/>
                                  <w:marRight w:val="0"/>
                                  <w:marTop w:val="0"/>
                                  <w:marBottom w:val="0"/>
                                  <w:divBdr>
                                    <w:top w:val="none" w:sz="0" w:space="0" w:color="auto"/>
                                    <w:left w:val="none" w:sz="0" w:space="0" w:color="auto"/>
                                    <w:bottom w:val="none" w:sz="0" w:space="0" w:color="auto"/>
                                    <w:right w:val="none" w:sz="0" w:space="0" w:color="auto"/>
                                  </w:divBdr>
                                </w:div>
                              </w:divsChild>
                            </w:div>
                            <w:div w:id="1640843828">
                              <w:marLeft w:val="0"/>
                              <w:marRight w:val="0"/>
                              <w:marTop w:val="0"/>
                              <w:marBottom w:val="60"/>
                              <w:divBdr>
                                <w:top w:val="none" w:sz="0" w:space="0" w:color="auto"/>
                                <w:left w:val="none" w:sz="0" w:space="0" w:color="auto"/>
                                <w:bottom w:val="none" w:sz="0" w:space="0" w:color="auto"/>
                                <w:right w:val="none" w:sz="0" w:space="0" w:color="auto"/>
                              </w:divBdr>
                              <w:divsChild>
                                <w:div w:id="1046489504">
                                  <w:marLeft w:val="0"/>
                                  <w:marRight w:val="0"/>
                                  <w:marTop w:val="0"/>
                                  <w:marBottom w:val="0"/>
                                  <w:divBdr>
                                    <w:top w:val="none" w:sz="0" w:space="0" w:color="auto"/>
                                    <w:left w:val="none" w:sz="0" w:space="0" w:color="auto"/>
                                    <w:bottom w:val="none" w:sz="0" w:space="0" w:color="auto"/>
                                    <w:right w:val="none" w:sz="0" w:space="0" w:color="auto"/>
                                  </w:divBdr>
                                </w:div>
                              </w:divsChild>
                            </w:div>
                            <w:div w:id="689602401">
                              <w:marLeft w:val="0"/>
                              <w:marRight w:val="0"/>
                              <w:marTop w:val="0"/>
                              <w:marBottom w:val="60"/>
                              <w:divBdr>
                                <w:top w:val="none" w:sz="0" w:space="0" w:color="auto"/>
                                <w:left w:val="none" w:sz="0" w:space="0" w:color="auto"/>
                                <w:bottom w:val="none" w:sz="0" w:space="0" w:color="auto"/>
                                <w:right w:val="none" w:sz="0" w:space="0" w:color="auto"/>
                              </w:divBdr>
                              <w:divsChild>
                                <w:div w:id="1032268691">
                                  <w:marLeft w:val="0"/>
                                  <w:marRight w:val="0"/>
                                  <w:marTop w:val="0"/>
                                  <w:marBottom w:val="0"/>
                                  <w:divBdr>
                                    <w:top w:val="none" w:sz="0" w:space="0" w:color="auto"/>
                                    <w:left w:val="none" w:sz="0" w:space="0" w:color="auto"/>
                                    <w:bottom w:val="none" w:sz="0" w:space="0" w:color="auto"/>
                                    <w:right w:val="none" w:sz="0" w:space="0" w:color="auto"/>
                                  </w:divBdr>
                                </w:div>
                              </w:divsChild>
                            </w:div>
                            <w:div w:id="1604534276">
                              <w:marLeft w:val="0"/>
                              <w:marRight w:val="0"/>
                              <w:marTop w:val="0"/>
                              <w:marBottom w:val="60"/>
                              <w:divBdr>
                                <w:top w:val="none" w:sz="0" w:space="0" w:color="auto"/>
                                <w:left w:val="none" w:sz="0" w:space="0" w:color="auto"/>
                                <w:bottom w:val="none" w:sz="0" w:space="0" w:color="auto"/>
                                <w:right w:val="none" w:sz="0" w:space="0" w:color="auto"/>
                              </w:divBdr>
                              <w:divsChild>
                                <w:div w:id="1391077061">
                                  <w:marLeft w:val="0"/>
                                  <w:marRight w:val="0"/>
                                  <w:marTop w:val="0"/>
                                  <w:marBottom w:val="0"/>
                                  <w:divBdr>
                                    <w:top w:val="none" w:sz="0" w:space="0" w:color="auto"/>
                                    <w:left w:val="none" w:sz="0" w:space="0" w:color="auto"/>
                                    <w:bottom w:val="none" w:sz="0" w:space="0" w:color="auto"/>
                                    <w:right w:val="none" w:sz="0" w:space="0" w:color="auto"/>
                                  </w:divBdr>
                                </w:div>
                              </w:divsChild>
                            </w:div>
                            <w:div w:id="1326518282">
                              <w:marLeft w:val="0"/>
                              <w:marRight w:val="0"/>
                              <w:marTop w:val="0"/>
                              <w:marBottom w:val="60"/>
                              <w:divBdr>
                                <w:top w:val="none" w:sz="0" w:space="0" w:color="auto"/>
                                <w:left w:val="none" w:sz="0" w:space="0" w:color="auto"/>
                                <w:bottom w:val="none" w:sz="0" w:space="0" w:color="auto"/>
                                <w:right w:val="none" w:sz="0" w:space="0" w:color="auto"/>
                              </w:divBdr>
                              <w:divsChild>
                                <w:div w:id="4478227">
                                  <w:marLeft w:val="0"/>
                                  <w:marRight w:val="0"/>
                                  <w:marTop w:val="0"/>
                                  <w:marBottom w:val="0"/>
                                  <w:divBdr>
                                    <w:top w:val="none" w:sz="0" w:space="0" w:color="auto"/>
                                    <w:left w:val="none" w:sz="0" w:space="0" w:color="auto"/>
                                    <w:bottom w:val="none" w:sz="0" w:space="0" w:color="auto"/>
                                    <w:right w:val="none" w:sz="0" w:space="0" w:color="auto"/>
                                  </w:divBdr>
                                </w:div>
                              </w:divsChild>
                            </w:div>
                            <w:div w:id="1305428613">
                              <w:marLeft w:val="0"/>
                              <w:marRight w:val="0"/>
                              <w:marTop w:val="0"/>
                              <w:marBottom w:val="60"/>
                              <w:divBdr>
                                <w:top w:val="none" w:sz="0" w:space="0" w:color="auto"/>
                                <w:left w:val="none" w:sz="0" w:space="0" w:color="auto"/>
                                <w:bottom w:val="none" w:sz="0" w:space="0" w:color="auto"/>
                                <w:right w:val="none" w:sz="0" w:space="0" w:color="auto"/>
                              </w:divBdr>
                              <w:divsChild>
                                <w:div w:id="1595435394">
                                  <w:marLeft w:val="0"/>
                                  <w:marRight w:val="0"/>
                                  <w:marTop w:val="0"/>
                                  <w:marBottom w:val="0"/>
                                  <w:divBdr>
                                    <w:top w:val="none" w:sz="0" w:space="0" w:color="auto"/>
                                    <w:left w:val="none" w:sz="0" w:space="0" w:color="auto"/>
                                    <w:bottom w:val="none" w:sz="0" w:space="0" w:color="auto"/>
                                    <w:right w:val="none" w:sz="0" w:space="0" w:color="auto"/>
                                  </w:divBdr>
                                </w:div>
                              </w:divsChild>
                            </w:div>
                            <w:div w:id="764886869">
                              <w:marLeft w:val="0"/>
                              <w:marRight w:val="0"/>
                              <w:marTop w:val="0"/>
                              <w:marBottom w:val="60"/>
                              <w:divBdr>
                                <w:top w:val="none" w:sz="0" w:space="0" w:color="auto"/>
                                <w:left w:val="none" w:sz="0" w:space="0" w:color="auto"/>
                                <w:bottom w:val="none" w:sz="0" w:space="0" w:color="auto"/>
                                <w:right w:val="none" w:sz="0" w:space="0" w:color="auto"/>
                              </w:divBdr>
                              <w:divsChild>
                                <w:div w:id="384257467">
                                  <w:marLeft w:val="0"/>
                                  <w:marRight w:val="0"/>
                                  <w:marTop w:val="0"/>
                                  <w:marBottom w:val="0"/>
                                  <w:divBdr>
                                    <w:top w:val="none" w:sz="0" w:space="0" w:color="auto"/>
                                    <w:left w:val="none" w:sz="0" w:space="0" w:color="auto"/>
                                    <w:bottom w:val="none" w:sz="0" w:space="0" w:color="auto"/>
                                    <w:right w:val="none" w:sz="0" w:space="0" w:color="auto"/>
                                  </w:divBdr>
                                </w:div>
                              </w:divsChild>
                            </w:div>
                            <w:div w:id="958872347">
                              <w:marLeft w:val="0"/>
                              <w:marRight w:val="0"/>
                              <w:marTop w:val="0"/>
                              <w:marBottom w:val="60"/>
                              <w:divBdr>
                                <w:top w:val="none" w:sz="0" w:space="0" w:color="auto"/>
                                <w:left w:val="none" w:sz="0" w:space="0" w:color="auto"/>
                                <w:bottom w:val="none" w:sz="0" w:space="0" w:color="auto"/>
                                <w:right w:val="none" w:sz="0" w:space="0" w:color="auto"/>
                              </w:divBdr>
                              <w:divsChild>
                                <w:div w:id="1187216683">
                                  <w:marLeft w:val="0"/>
                                  <w:marRight w:val="0"/>
                                  <w:marTop w:val="0"/>
                                  <w:marBottom w:val="0"/>
                                  <w:divBdr>
                                    <w:top w:val="none" w:sz="0" w:space="0" w:color="auto"/>
                                    <w:left w:val="none" w:sz="0" w:space="0" w:color="auto"/>
                                    <w:bottom w:val="none" w:sz="0" w:space="0" w:color="auto"/>
                                    <w:right w:val="none" w:sz="0" w:space="0" w:color="auto"/>
                                  </w:divBdr>
                                </w:div>
                                <w:div w:id="1994143536">
                                  <w:marLeft w:val="0"/>
                                  <w:marRight w:val="0"/>
                                  <w:marTop w:val="0"/>
                                  <w:marBottom w:val="0"/>
                                  <w:divBdr>
                                    <w:top w:val="none" w:sz="0" w:space="0" w:color="auto"/>
                                    <w:left w:val="none" w:sz="0" w:space="0" w:color="auto"/>
                                    <w:bottom w:val="none" w:sz="0" w:space="0" w:color="auto"/>
                                    <w:right w:val="none" w:sz="0" w:space="0" w:color="auto"/>
                                  </w:divBdr>
                                </w:div>
                              </w:divsChild>
                            </w:div>
                            <w:div w:id="1673265256">
                              <w:marLeft w:val="0"/>
                              <w:marRight w:val="0"/>
                              <w:marTop w:val="0"/>
                              <w:marBottom w:val="60"/>
                              <w:divBdr>
                                <w:top w:val="none" w:sz="0" w:space="0" w:color="auto"/>
                                <w:left w:val="none" w:sz="0" w:space="0" w:color="auto"/>
                                <w:bottom w:val="none" w:sz="0" w:space="0" w:color="auto"/>
                                <w:right w:val="none" w:sz="0" w:space="0" w:color="auto"/>
                              </w:divBdr>
                              <w:divsChild>
                                <w:div w:id="151793992">
                                  <w:marLeft w:val="0"/>
                                  <w:marRight w:val="0"/>
                                  <w:marTop w:val="0"/>
                                  <w:marBottom w:val="0"/>
                                  <w:divBdr>
                                    <w:top w:val="none" w:sz="0" w:space="0" w:color="auto"/>
                                    <w:left w:val="none" w:sz="0" w:space="0" w:color="auto"/>
                                    <w:bottom w:val="none" w:sz="0" w:space="0" w:color="auto"/>
                                    <w:right w:val="none" w:sz="0" w:space="0" w:color="auto"/>
                                  </w:divBdr>
                                </w:div>
                                <w:div w:id="2093549124">
                                  <w:marLeft w:val="0"/>
                                  <w:marRight w:val="0"/>
                                  <w:marTop w:val="0"/>
                                  <w:marBottom w:val="0"/>
                                  <w:divBdr>
                                    <w:top w:val="none" w:sz="0" w:space="0" w:color="auto"/>
                                    <w:left w:val="none" w:sz="0" w:space="0" w:color="auto"/>
                                    <w:bottom w:val="none" w:sz="0" w:space="0" w:color="auto"/>
                                    <w:right w:val="none" w:sz="0" w:space="0" w:color="auto"/>
                                  </w:divBdr>
                                </w:div>
                              </w:divsChild>
                            </w:div>
                            <w:div w:id="865828534">
                              <w:marLeft w:val="0"/>
                              <w:marRight w:val="0"/>
                              <w:marTop w:val="0"/>
                              <w:marBottom w:val="60"/>
                              <w:divBdr>
                                <w:top w:val="none" w:sz="0" w:space="0" w:color="auto"/>
                                <w:left w:val="none" w:sz="0" w:space="0" w:color="auto"/>
                                <w:bottom w:val="none" w:sz="0" w:space="0" w:color="auto"/>
                                <w:right w:val="none" w:sz="0" w:space="0" w:color="auto"/>
                              </w:divBdr>
                              <w:divsChild>
                                <w:div w:id="224951799">
                                  <w:marLeft w:val="0"/>
                                  <w:marRight w:val="0"/>
                                  <w:marTop w:val="0"/>
                                  <w:marBottom w:val="0"/>
                                  <w:divBdr>
                                    <w:top w:val="none" w:sz="0" w:space="0" w:color="auto"/>
                                    <w:left w:val="none" w:sz="0" w:space="0" w:color="auto"/>
                                    <w:bottom w:val="none" w:sz="0" w:space="0" w:color="auto"/>
                                    <w:right w:val="none" w:sz="0" w:space="0" w:color="auto"/>
                                  </w:divBdr>
                                </w:div>
                                <w:div w:id="12961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9F0D4-389E-45BB-A359-7DDF4B0B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YMCA of Greater Charlotte</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Jiggets, Antoinette</dc:creator>
  <cp:lastModifiedBy>Jiggets, Antoinette</cp:lastModifiedBy>
  <cp:revision>1</cp:revision>
  <dcterms:created xsi:type="dcterms:W3CDTF">2019-08-27T20:20:00Z</dcterms:created>
  <dcterms:modified xsi:type="dcterms:W3CDTF">2019-08-27T20:32:00Z</dcterms:modified>
</cp:coreProperties>
</file>