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97" w:rsidRDefault="00542D97" w:rsidP="00542D97">
      <w:pPr>
        <w:pStyle w:val="NormalWeb"/>
        <w:shd w:val="clear" w:color="auto" w:fill="FFFFFF"/>
        <w:spacing w:before="0" w:beforeAutospacing="0" w:after="0" w:afterAutospacing="0"/>
        <w:rPr>
          <w:rFonts w:ascii="Arial" w:hAnsi="Arial" w:cs="Arial"/>
          <w:color w:val="454545"/>
          <w:sz w:val="26"/>
          <w:szCs w:val="26"/>
        </w:rPr>
      </w:pPr>
      <w:r>
        <w:rPr>
          <w:rFonts w:ascii="Arial" w:hAnsi="Arial" w:cs="Arial"/>
          <w:color w:val="454545"/>
          <w:sz w:val="21"/>
          <w:szCs w:val="21"/>
        </w:rPr>
        <w:t>The Cystic Fibrosis Foundation located in Charlotte, NC is seeking a talented Development Director with strong fundraising experience, including special events, sponsorship solicitation and the ability to develop and nurture relationships with key volunteers, major donors, and corporate sponsors.</w:t>
      </w:r>
    </w:p>
    <w:p w:rsidR="00542D97" w:rsidRDefault="00542D97" w:rsidP="00542D97">
      <w:pPr>
        <w:pStyle w:val="NormalWeb"/>
        <w:shd w:val="clear" w:color="auto" w:fill="FFFFFF"/>
        <w:spacing w:before="0" w:beforeAutospacing="0" w:after="0" w:afterAutospacing="0"/>
        <w:rPr>
          <w:rFonts w:ascii="Arial" w:hAnsi="Arial" w:cs="Arial"/>
          <w:color w:val="454545"/>
          <w:sz w:val="21"/>
          <w:szCs w:val="21"/>
        </w:rPr>
      </w:pPr>
    </w:p>
    <w:p w:rsidR="00542D97" w:rsidRDefault="00542D97" w:rsidP="00542D97">
      <w:pPr>
        <w:pStyle w:val="NormalWeb"/>
        <w:shd w:val="clear" w:color="auto" w:fill="FFFFFF"/>
        <w:spacing w:before="0" w:beforeAutospacing="0" w:after="0" w:afterAutospacing="0"/>
        <w:rPr>
          <w:rFonts w:ascii="Arial" w:hAnsi="Arial" w:cs="Arial"/>
          <w:color w:val="454545"/>
          <w:sz w:val="26"/>
          <w:szCs w:val="26"/>
        </w:rPr>
      </w:pPr>
      <w:r>
        <w:rPr>
          <w:rFonts w:ascii="Arial" w:hAnsi="Arial" w:cs="Arial"/>
          <w:color w:val="454545"/>
          <w:sz w:val="21"/>
          <w:szCs w:val="21"/>
        </w:rPr>
        <w:t>Responsibilities include: recruit and cultivate leadership volunteers, sponsors and event participants, build and manage volunteer core, provide strategic direction and oversee all aspects of fundraising plans pertaining to assigned events. The ideal candidate will have a minimum of 5 years of successful fundraising/sales experience. Heavy special event fundraising experience is highly preferred.</w:t>
      </w:r>
    </w:p>
    <w:p w:rsidR="00542D97" w:rsidRDefault="00542D97" w:rsidP="00542D97">
      <w:pPr>
        <w:pStyle w:val="NormalWeb"/>
        <w:shd w:val="clear" w:color="auto" w:fill="FFFFFF"/>
        <w:spacing w:before="0" w:beforeAutospacing="0" w:after="0" w:afterAutospacing="0"/>
        <w:rPr>
          <w:rFonts w:ascii="Arial" w:hAnsi="Arial" w:cs="Arial"/>
          <w:color w:val="454545"/>
          <w:sz w:val="21"/>
          <w:szCs w:val="21"/>
        </w:rPr>
      </w:pPr>
    </w:p>
    <w:p w:rsidR="00542D97" w:rsidRDefault="00542D97" w:rsidP="00542D97">
      <w:pPr>
        <w:pStyle w:val="NormalWeb"/>
        <w:shd w:val="clear" w:color="auto" w:fill="FFFFFF"/>
        <w:spacing w:before="0" w:beforeAutospacing="0" w:after="0" w:afterAutospacing="0"/>
        <w:rPr>
          <w:rFonts w:ascii="Arial" w:hAnsi="Arial" w:cs="Arial"/>
          <w:color w:val="454545"/>
          <w:sz w:val="26"/>
          <w:szCs w:val="26"/>
        </w:rPr>
      </w:pPr>
      <w:r>
        <w:rPr>
          <w:rFonts w:ascii="Arial" w:hAnsi="Arial" w:cs="Arial"/>
          <w:color w:val="454545"/>
          <w:sz w:val="21"/>
          <w:szCs w:val="21"/>
        </w:rPr>
        <w:t>The position requires strong organizational and networking skills, the ability to work on various events simultaneously and a strong eye for detail. Candidates will be required to develop and manage budgets while growing revenues and managing expenses.</w:t>
      </w:r>
    </w:p>
    <w:p w:rsidR="00542D97" w:rsidRDefault="00542D97" w:rsidP="00542D97">
      <w:pPr>
        <w:pStyle w:val="NormalWeb"/>
        <w:shd w:val="clear" w:color="auto" w:fill="FFFFFF"/>
        <w:spacing w:before="0" w:beforeAutospacing="0" w:after="0" w:afterAutospacing="0"/>
        <w:rPr>
          <w:rFonts w:ascii="Arial" w:hAnsi="Arial" w:cs="Arial"/>
          <w:color w:val="454545"/>
          <w:sz w:val="21"/>
          <w:szCs w:val="21"/>
        </w:rPr>
      </w:pPr>
    </w:p>
    <w:p w:rsidR="00542D97" w:rsidRDefault="00542D97" w:rsidP="00542D97">
      <w:pPr>
        <w:pStyle w:val="NormalWeb"/>
        <w:shd w:val="clear" w:color="auto" w:fill="FFFFFF"/>
        <w:spacing w:before="0" w:beforeAutospacing="0" w:after="0" w:afterAutospacing="0"/>
        <w:rPr>
          <w:rFonts w:ascii="Arial" w:hAnsi="Arial" w:cs="Arial"/>
          <w:color w:val="454545"/>
          <w:sz w:val="26"/>
          <w:szCs w:val="26"/>
        </w:rPr>
      </w:pPr>
      <w:r>
        <w:rPr>
          <w:rFonts w:ascii="Arial" w:hAnsi="Arial" w:cs="Arial"/>
          <w:color w:val="454545"/>
          <w:sz w:val="21"/>
          <w:szCs w:val="21"/>
        </w:rPr>
        <w:t>This is a unique opportunity to direct your energy and talents towards achieving a “life enhancing” mission, while benefitting from the resources and support of a highly regarded national non-profit organization.</w:t>
      </w:r>
    </w:p>
    <w:p w:rsidR="00542D97" w:rsidRDefault="00542D97" w:rsidP="00542D97">
      <w:pPr>
        <w:pStyle w:val="NormalWeb"/>
        <w:shd w:val="clear" w:color="auto" w:fill="FFFFFF"/>
        <w:spacing w:before="0" w:beforeAutospacing="0" w:after="0" w:afterAutospacing="0"/>
        <w:rPr>
          <w:rFonts w:ascii="Arial" w:hAnsi="Arial" w:cs="Arial"/>
          <w:color w:val="454545"/>
          <w:sz w:val="21"/>
          <w:szCs w:val="21"/>
        </w:rPr>
      </w:pPr>
    </w:p>
    <w:p w:rsidR="00542D97" w:rsidRDefault="00542D97" w:rsidP="00542D97">
      <w:pPr>
        <w:pStyle w:val="NormalWeb"/>
        <w:shd w:val="clear" w:color="auto" w:fill="FFFFFF"/>
        <w:spacing w:before="0" w:beforeAutospacing="0" w:after="0" w:afterAutospacing="0"/>
        <w:rPr>
          <w:rFonts w:ascii="Arial" w:hAnsi="Arial" w:cs="Arial"/>
          <w:color w:val="454545"/>
          <w:sz w:val="26"/>
          <w:szCs w:val="26"/>
        </w:rPr>
      </w:pPr>
      <w:bookmarkStart w:id="0" w:name="_GoBack"/>
      <w:bookmarkEnd w:id="0"/>
      <w:r>
        <w:rPr>
          <w:rFonts w:ascii="Arial" w:hAnsi="Arial" w:cs="Arial"/>
          <w:color w:val="454545"/>
          <w:sz w:val="21"/>
          <w:szCs w:val="21"/>
        </w:rPr>
        <w:t>The Cystic Fibrosis Foundation offers an excellent salary and benefits package. Interested candidates should submit resume and cover letter including salary history to </w:t>
      </w:r>
      <w:hyperlink r:id="rId4" w:history="1">
        <w:r>
          <w:rPr>
            <w:rStyle w:val="Hyperlink"/>
            <w:rFonts w:ascii="Arial" w:hAnsi="Arial" w:cs="Arial"/>
            <w:color w:val="0087CC"/>
            <w:sz w:val="21"/>
            <w:szCs w:val="21"/>
          </w:rPr>
          <w:t>www.cff.org</w:t>
        </w:r>
      </w:hyperlink>
      <w:r>
        <w:rPr>
          <w:rFonts w:ascii="Arial" w:hAnsi="Arial" w:cs="Arial"/>
          <w:color w:val="454545"/>
          <w:sz w:val="21"/>
          <w:szCs w:val="21"/>
        </w:rPr>
        <w:t> under "Careers"</w:t>
      </w:r>
    </w:p>
    <w:p w:rsidR="00135436" w:rsidRDefault="00135436"/>
    <w:sectPr w:rsidR="00135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97"/>
    <w:rsid w:val="00135436"/>
    <w:rsid w:val="0054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0C18"/>
  <w15:chartTrackingRefBased/>
  <w15:docId w15:val="{FF0B2398-20E5-4663-A361-C4ED9FD4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D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Cammarata, Andrea</dc:creator>
  <cp:keywords/>
  <dc:description/>
  <cp:lastModifiedBy>Cammarata, Andrea</cp:lastModifiedBy>
  <cp:revision>1</cp:revision>
  <dcterms:created xsi:type="dcterms:W3CDTF">2017-08-30T16:54:00Z</dcterms:created>
  <dcterms:modified xsi:type="dcterms:W3CDTF">2017-08-30T16:54:00Z</dcterms:modified>
</cp:coreProperties>
</file>