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33517" w14:textId="4623BEAA" w:rsidR="00EA221B" w:rsidRPr="002E1D19" w:rsidRDefault="00EA221B" w:rsidP="0085746C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2E1D19">
        <w:rPr>
          <w:rFonts w:cstheme="minorHAnsi"/>
          <w:b/>
          <w:bCs/>
          <w:sz w:val="24"/>
          <w:szCs w:val="24"/>
        </w:rPr>
        <w:t>Boys &amp; Girls Club of Cabarrus County</w:t>
      </w:r>
    </w:p>
    <w:p w14:paraId="645665E2" w14:textId="1A8EEB3E" w:rsidR="0037133C" w:rsidRPr="002E1D19" w:rsidRDefault="0037133C" w:rsidP="0085746C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2E1D19">
        <w:rPr>
          <w:rFonts w:cstheme="minorHAnsi"/>
          <w:b/>
          <w:bCs/>
          <w:sz w:val="24"/>
          <w:szCs w:val="24"/>
        </w:rPr>
        <w:t>Job Description</w:t>
      </w:r>
    </w:p>
    <w:p w14:paraId="18BDEE48" w14:textId="6B2AD1CB" w:rsidR="008C0B5E" w:rsidRPr="002E1D19" w:rsidRDefault="002A561E" w:rsidP="0085746C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Resource </w:t>
      </w:r>
      <w:r w:rsidR="00D16E9D" w:rsidRPr="002E1D19">
        <w:rPr>
          <w:rFonts w:cstheme="minorHAnsi"/>
          <w:b/>
          <w:bCs/>
          <w:sz w:val="24"/>
          <w:szCs w:val="24"/>
        </w:rPr>
        <w:t>Development Director</w:t>
      </w:r>
    </w:p>
    <w:p w14:paraId="2E091F2B" w14:textId="77777777" w:rsidR="00EA221B" w:rsidRPr="002E1D19" w:rsidRDefault="00EA221B" w:rsidP="00426798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7541553" w14:textId="77777777" w:rsidR="00826477" w:rsidRPr="002E1D19" w:rsidRDefault="00826477" w:rsidP="00426798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56EF92A" w14:textId="662F5358" w:rsidR="008C0B5E" w:rsidRPr="002E1D19" w:rsidRDefault="00EA221B" w:rsidP="00426798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E1D19">
        <w:rPr>
          <w:rFonts w:cstheme="minorHAnsi"/>
          <w:b/>
          <w:bCs/>
          <w:sz w:val="24"/>
          <w:szCs w:val="24"/>
        </w:rPr>
        <w:t>Job Description Summary</w:t>
      </w:r>
    </w:p>
    <w:p w14:paraId="409D4CD5" w14:textId="77777777" w:rsidR="002E1D19" w:rsidRPr="002E1D19" w:rsidRDefault="002E1D19" w:rsidP="00426798">
      <w:pPr>
        <w:spacing w:after="0" w:line="240" w:lineRule="auto"/>
        <w:rPr>
          <w:rFonts w:cstheme="minorHAnsi"/>
          <w:b/>
          <w:bCs/>
          <w:sz w:val="8"/>
          <w:szCs w:val="8"/>
        </w:rPr>
      </w:pPr>
    </w:p>
    <w:p w14:paraId="49D823FA" w14:textId="1C9AFAEF" w:rsidR="00D16E9D" w:rsidRPr="002E1D19" w:rsidRDefault="008C0B5E" w:rsidP="00426798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2E1D19">
        <w:rPr>
          <w:rFonts w:cstheme="minorHAnsi"/>
          <w:sz w:val="24"/>
          <w:szCs w:val="24"/>
        </w:rPr>
        <w:t xml:space="preserve">The </w:t>
      </w:r>
      <w:r w:rsidR="002A561E">
        <w:rPr>
          <w:rFonts w:cstheme="minorHAnsi"/>
          <w:sz w:val="24"/>
          <w:szCs w:val="24"/>
        </w:rPr>
        <w:t xml:space="preserve">Resource </w:t>
      </w:r>
      <w:r w:rsidRPr="002E1D19">
        <w:rPr>
          <w:rFonts w:cstheme="minorHAnsi"/>
          <w:sz w:val="24"/>
          <w:szCs w:val="24"/>
        </w:rPr>
        <w:t>Development</w:t>
      </w:r>
      <w:r w:rsidR="00D16E9D" w:rsidRPr="002E1D19">
        <w:rPr>
          <w:rFonts w:cstheme="minorHAnsi"/>
          <w:sz w:val="24"/>
          <w:szCs w:val="24"/>
        </w:rPr>
        <w:t xml:space="preserve"> Director</w:t>
      </w:r>
      <w:r w:rsidRPr="002E1D19">
        <w:rPr>
          <w:rFonts w:cstheme="minorHAnsi"/>
          <w:sz w:val="24"/>
          <w:szCs w:val="24"/>
        </w:rPr>
        <w:t xml:space="preserve"> works with the </w:t>
      </w:r>
      <w:r w:rsidR="00D16E9D" w:rsidRPr="002E1D19">
        <w:rPr>
          <w:rFonts w:cstheme="minorHAnsi"/>
          <w:sz w:val="24"/>
          <w:szCs w:val="24"/>
        </w:rPr>
        <w:t xml:space="preserve">Executive Director </w:t>
      </w:r>
      <w:r w:rsidRPr="002E1D19">
        <w:rPr>
          <w:rFonts w:cstheme="minorHAnsi"/>
          <w:sz w:val="24"/>
          <w:szCs w:val="24"/>
        </w:rPr>
        <w:t xml:space="preserve">and </w:t>
      </w:r>
      <w:r w:rsidR="00D16E9D" w:rsidRPr="002E1D19">
        <w:rPr>
          <w:rFonts w:cstheme="minorHAnsi"/>
          <w:sz w:val="24"/>
          <w:szCs w:val="24"/>
        </w:rPr>
        <w:t xml:space="preserve">Board of Directors </w:t>
      </w:r>
      <w:r w:rsidRPr="002E1D19">
        <w:rPr>
          <w:rFonts w:cstheme="minorHAnsi"/>
          <w:sz w:val="24"/>
          <w:szCs w:val="24"/>
        </w:rPr>
        <w:t>to plan and</w:t>
      </w:r>
      <w:r w:rsidR="00D16E9D" w:rsidRPr="002E1D19">
        <w:rPr>
          <w:rFonts w:cstheme="minorHAnsi"/>
          <w:sz w:val="24"/>
          <w:szCs w:val="24"/>
        </w:rPr>
        <w:t xml:space="preserve"> </w:t>
      </w:r>
      <w:r w:rsidRPr="002E1D19">
        <w:rPr>
          <w:rFonts w:cstheme="minorHAnsi"/>
          <w:sz w:val="24"/>
          <w:szCs w:val="24"/>
        </w:rPr>
        <w:t xml:space="preserve">execute resource development strategies and </w:t>
      </w:r>
      <w:proofErr w:type="gramStart"/>
      <w:r w:rsidRPr="002E1D19">
        <w:rPr>
          <w:rFonts w:cstheme="minorHAnsi"/>
          <w:sz w:val="24"/>
          <w:szCs w:val="24"/>
        </w:rPr>
        <w:t>monitor</w:t>
      </w:r>
      <w:r w:rsidR="0085746C">
        <w:rPr>
          <w:rFonts w:cstheme="minorHAnsi"/>
          <w:sz w:val="24"/>
          <w:szCs w:val="24"/>
        </w:rPr>
        <w:t>s</w:t>
      </w:r>
      <w:proofErr w:type="gramEnd"/>
      <w:r w:rsidRPr="002E1D19">
        <w:rPr>
          <w:rFonts w:cstheme="minorHAnsi"/>
          <w:sz w:val="24"/>
          <w:szCs w:val="24"/>
        </w:rPr>
        <w:t xml:space="preserve"> progress toward goals. </w:t>
      </w:r>
      <w:r w:rsidR="00D16E9D" w:rsidRPr="002E1D19">
        <w:rPr>
          <w:rFonts w:cstheme="minorHAnsi"/>
          <w:sz w:val="24"/>
          <w:szCs w:val="24"/>
        </w:rPr>
        <w:t xml:space="preserve">This position </w:t>
      </w:r>
      <w:r w:rsidRPr="002E1D19">
        <w:rPr>
          <w:rFonts w:cstheme="minorHAnsi"/>
          <w:sz w:val="24"/>
          <w:szCs w:val="24"/>
        </w:rPr>
        <w:t xml:space="preserve">supports the </w:t>
      </w:r>
      <w:r w:rsidR="00D16E9D" w:rsidRPr="002E1D19">
        <w:rPr>
          <w:rFonts w:cstheme="minorHAnsi"/>
          <w:sz w:val="24"/>
          <w:szCs w:val="24"/>
        </w:rPr>
        <w:t>Executive Director</w:t>
      </w:r>
      <w:r w:rsidRPr="002E1D19">
        <w:rPr>
          <w:rFonts w:cstheme="minorHAnsi"/>
          <w:sz w:val="24"/>
          <w:szCs w:val="24"/>
        </w:rPr>
        <w:t xml:space="preserve"> in positioning the </w:t>
      </w:r>
      <w:r w:rsidR="00D16E9D" w:rsidRPr="002E1D19">
        <w:rPr>
          <w:rFonts w:cstheme="minorHAnsi"/>
          <w:sz w:val="24"/>
          <w:szCs w:val="24"/>
        </w:rPr>
        <w:t>B</w:t>
      </w:r>
      <w:r w:rsidRPr="002E1D19">
        <w:rPr>
          <w:rFonts w:cstheme="minorHAnsi"/>
          <w:sz w:val="24"/>
          <w:szCs w:val="24"/>
        </w:rPr>
        <w:t>oard to cultivate and</w:t>
      </w:r>
      <w:r w:rsidR="00D16E9D" w:rsidRPr="002E1D19">
        <w:rPr>
          <w:rFonts w:cstheme="minorHAnsi"/>
          <w:sz w:val="24"/>
          <w:szCs w:val="24"/>
        </w:rPr>
        <w:t xml:space="preserve"> </w:t>
      </w:r>
      <w:r w:rsidRPr="002E1D19">
        <w:rPr>
          <w:rFonts w:cstheme="minorHAnsi"/>
          <w:sz w:val="24"/>
          <w:szCs w:val="24"/>
        </w:rPr>
        <w:t>solicit major gifts from individuals, corporations</w:t>
      </w:r>
      <w:r w:rsidR="00D16E9D" w:rsidRPr="002E1D19">
        <w:rPr>
          <w:rFonts w:cstheme="minorHAnsi"/>
          <w:sz w:val="24"/>
          <w:szCs w:val="24"/>
        </w:rPr>
        <w:t xml:space="preserve"> and </w:t>
      </w:r>
      <w:r w:rsidRPr="002E1D19">
        <w:rPr>
          <w:rFonts w:cstheme="minorHAnsi"/>
          <w:sz w:val="24"/>
          <w:szCs w:val="24"/>
        </w:rPr>
        <w:t>foundations</w:t>
      </w:r>
      <w:r w:rsidR="00EA221B" w:rsidRPr="002E1D19">
        <w:rPr>
          <w:rFonts w:cstheme="minorHAnsi"/>
          <w:sz w:val="24"/>
          <w:szCs w:val="24"/>
        </w:rPr>
        <w:t>.</w:t>
      </w:r>
      <w:r w:rsidR="00D16E9D" w:rsidRPr="002E1D19">
        <w:rPr>
          <w:rFonts w:cstheme="minorHAnsi"/>
          <w:sz w:val="24"/>
          <w:szCs w:val="24"/>
        </w:rPr>
        <w:t xml:space="preserve"> The position is expected to generate fundraising income through campaigns targeting individual donors, corporations, civic groups and foundations within the community. </w:t>
      </w:r>
    </w:p>
    <w:p w14:paraId="5BC0FD87" w14:textId="6D995680" w:rsidR="002E1D19" w:rsidRPr="002E1D19" w:rsidRDefault="002E1D19" w:rsidP="00426798">
      <w:pPr>
        <w:spacing w:after="0" w:line="240" w:lineRule="auto"/>
        <w:rPr>
          <w:rFonts w:cstheme="minorHAnsi"/>
          <w:sz w:val="24"/>
          <w:szCs w:val="24"/>
        </w:rPr>
      </w:pPr>
    </w:p>
    <w:p w14:paraId="2E986583" w14:textId="77777777" w:rsidR="002E1D19" w:rsidRPr="002E1D19" w:rsidRDefault="002E1D19" w:rsidP="00426798">
      <w:pPr>
        <w:spacing w:after="0" w:line="240" w:lineRule="auto"/>
        <w:rPr>
          <w:rFonts w:cstheme="minorHAnsi"/>
          <w:sz w:val="24"/>
          <w:szCs w:val="24"/>
        </w:rPr>
      </w:pPr>
    </w:p>
    <w:p w14:paraId="7DD2FB62" w14:textId="4AEE37BA" w:rsidR="00E75FB5" w:rsidRPr="002E1D19" w:rsidRDefault="008C0B5E" w:rsidP="00426798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E1D19">
        <w:rPr>
          <w:rFonts w:cstheme="minorHAnsi"/>
          <w:b/>
          <w:bCs/>
          <w:sz w:val="24"/>
          <w:szCs w:val="24"/>
        </w:rPr>
        <w:t>Job Responsibilitie</w:t>
      </w:r>
      <w:r w:rsidR="002E1D19" w:rsidRPr="002E1D19">
        <w:rPr>
          <w:rFonts w:cstheme="minorHAnsi"/>
          <w:b/>
          <w:bCs/>
          <w:sz w:val="24"/>
          <w:szCs w:val="24"/>
        </w:rPr>
        <w:t>s</w:t>
      </w:r>
    </w:p>
    <w:p w14:paraId="20653858" w14:textId="77777777" w:rsidR="002E1D19" w:rsidRPr="002E1D19" w:rsidRDefault="002E1D19" w:rsidP="00426798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B861B4E" w14:textId="3FC5C00B" w:rsidR="008C0B5E" w:rsidRPr="002E1D19" w:rsidRDefault="008C0B5E" w:rsidP="00426798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E1D19">
        <w:rPr>
          <w:rFonts w:cstheme="minorHAnsi"/>
          <w:b/>
          <w:bCs/>
          <w:sz w:val="24"/>
          <w:szCs w:val="24"/>
        </w:rPr>
        <w:t>Leadership</w:t>
      </w:r>
    </w:p>
    <w:p w14:paraId="65EBCDBB" w14:textId="77777777" w:rsidR="002E1D19" w:rsidRPr="002E1D19" w:rsidRDefault="002E1D19" w:rsidP="00426798">
      <w:pPr>
        <w:spacing w:after="0" w:line="240" w:lineRule="auto"/>
        <w:rPr>
          <w:rFonts w:cstheme="minorHAnsi"/>
          <w:b/>
          <w:bCs/>
          <w:sz w:val="8"/>
          <w:szCs w:val="8"/>
        </w:rPr>
      </w:pPr>
    </w:p>
    <w:p w14:paraId="22D24565" w14:textId="13C23B28" w:rsidR="008C0B5E" w:rsidRPr="002E1D19" w:rsidRDefault="008C0B5E" w:rsidP="00426798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2E1D19">
        <w:rPr>
          <w:rFonts w:cstheme="minorHAnsi"/>
          <w:sz w:val="24"/>
          <w:szCs w:val="24"/>
        </w:rPr>
        <w:t>Provide</w:t>
      </w:r>
      <w:r w:rsidR="00426798">
        <w:rPr>
          <w:rFonts w:cstheme="minorHAnsi"/>
          <w:sz w:val="24"/>
          <w:szCs w:val="24"/>
        </w:rPr>
        <w:t>s</w:t>
      </w:r>
      <w:r w:rsidRPr="002E1D19">
        <w:rPr>
          <w:rFonts w:cstheme="minorHAnsi"/>
          <w:sz w:val="24"/>
          <w:szCs w:val="24"/>
        </w:rPr>
        <w:t xml:space="preserve"> leadership and direction to </w:t>
      </w:r>
      <w:r w:rsidR="00394FA5" w:rsidRPr="002E1D19">
        <w:rPr>
          <w:rFonts w:cstheme="minorHAnsi"/>
          <w:sz w:val="24"/>
          <w:szCs w:val="24"/>
        </w:rPr>
        <w:t xml:space="preserve">the Executive Director </w:t>
      </w:r>
      <w:r w:rsidRPr="002E1D19">
        <w:rPr>
          <w:rFonts w:cstheme="minorHAnsi"/>
          <w:sz w:val="24"/>
          <w:szCs w:val="24"/>
        </w:rPr>
        <w:t>and Board of Directors in the</w:t>
      </w:r>
    </w:p>
    <w:p w14:paraId="77BD0729" w14:textId="77777777" w:rsidR="008C0B5E" w:rsidRPr="002E1D19" w:rsidRDefault="008C0B5E" w:rsidP="00426798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2E1D19">
        <w:rPr>
          <w:rFonts w:cstheme="minorHAnsi"/>
          <w:sz w:val="24"/>
          <w:szCs w:val="24"/>
        </w:rPr>
        <w:t>effective operation of all development activities required to fund Club operations and</w:t>
      </w:r>
    </w:p>
    <w:p w14:paraId="29C89713" w14:textId="7CC103F8" w:rsidR="008C0B5E" w:rsidRPr="002E1D19" w:rsidRDefault="008C0B5E" w:rsidP="00426798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2E1D19">
        <w:rPr>
          <w:rFonts w:cstheme="minorHAnsi"/>
          <w:sz w:val="24"/>
          <w:szCs w:val="24"/>
        </w:rPr>
        <w:t>deliver programs within the community</w:t>
      </w:r>
    </w:p>
    <w:p w14:paraId="6046CBFC" w14:textId="77777777" w:rsidR="00E75FB5" w:rsidRPr="002E1D19" w:rsidRDefault="00E75FB5" w:rsidP="00426798">
      <w:pPr>
        <w:spacing w:after="0" w:line="240" w:lineRule="auto"/>
        <w:ind w:left="720"/>
        <w:rPr>
          <w:rFonts w:cstheme="minorHAnsi"/>
          <w:sz w:val="8"/>
          <w:szCs w:val="8"/>
        </w:rPr>
      </w:pPr>
    </w:p>
    <w:p w14:paraId="61FCFA41" w14:textId="3D749B59" w:rsidR="008C0B5E" w:rsidRPr="002E1D19" w:rsidRDefault="008C0B5E" w:rsidP="00426798">
      <w:pPr>
        <w:pStyle w:val="ListParagraph"/>
        <w:numPr>
          <w:ilvl w:val="3"/>
          <w:numId w:val="1"/>
        </w:numPr>
        <w:spacing w:after="0" w:line="240" w:lineRule="auto"/>
        <w:ind w:left="720"/>
        <w:rPr>
          <w:rFonts w:cstheme="minorHAnsi"/>
          <w:sz w:val="24"/>
          <w:szCs w:val="24"/>
        </w:rPr>
      </w:pPr>
      <w:r w:rsidRPr="002E1D19">
        <w:rPr>
          <w:rFonts w:cstheme="minorHAnsi"/>
          <w:sz w:val="24"/>
          <w:szCs w:val="24"/>
        </w:rPr>
        <w:t xml:space="preserve">In collaboration with </w:t>
      </w:r>
      <w:r w:rsidR="00394FA5" w:rsidRPr="002E1D19">
        <w:rPr>
          <w:rFonts w:cstheme="minorHAnsi"/>
          <w:sz w:val="24"/>
          <w:szCs w:val="24"/>
        </w:rPr>
        <w:t>Executive Director and Board of Directors</w:t>
      </w:r>
      <w:r w:rsidRPr="002E1D19">
        <w:rPr>
          <w:rFonts w:cstheme="minorHAnsi"/>
          <w:sz w:val="24"/>
          <w:szCs w:val="24"/>
        </w:rPr>
        <w:t>, develop</w:t>
      </w:r>
      <w:r w:rsidR="00426798">
        <w:rPr>
          <w:rFonts w:cstheme="minorHAnsi"/>
          <w:sz w:val="24"/>
          <w:szCs w:val="24"/>
        </w:rPr>
        <w:t>s</w:t>
      </w:r>
      <w:r w:rsidRPr="002E1D19">
        <w:rPr>
          <w:rFonts w:cstheme="minorHAnsi"/>
          <w:sz w:val="24"/>
          <w:szCs w:val="24"/>
        </w:rPr>
        <w:t xml:space="preserve"> and implement</w:t>
      </w:r>
      <w:r w:rsidR="00426798">
        <w:rPr>
          <w:rFonts w:cstheme="minorHAnsi"/>
          <w:sz w:val="24"/>
          <w:szCs w:val="24"/>
        </w:rPr>
        <w:t>s</w:t>
      </w:r>
      <w:r w:rsidRPr="002E1D19">
        <w:rPr>
          <w:rFonts w:cstheme="minorHAnsi"/>
          <w:sz w:val="24"/>
          <w:szCs w:val="24"/>
        </w:rPr>
        <w:t xml:space="preserve"> a strategic</w:t>
      </w:r>
      <w:r w:rsidR="00394FA5" w:rsidRPr="002E1D19">
        <w:rPr>
          <w:rFonts w:cstheme="minorHAnsi"/>
          <w:sz w:val="24"/>
          <w:szCs w:val="24"/>
        </w:rPr>
        <w:t xml:space="preserve"> </w:t>
      </w:r>
      <w:r w:rsidRPr="002E1D19">
        <w:rPr>
          <w:rFonts w:cstheme="minorHAnsi"/>
          <w:sz w:val="24"/>
          <w:szCs w:val="24"/>
        </w:rPr>
        <w:t>plan for single and multi-year resource development efforts</w:t>
      </w:r>
    </w:p>
    <w:p w14:paraId="20036F58" w14:textId="77777777" w:rsidR="00E75FB5" w:rsidRPr="002E1D19" w:rsidRDefault="00E75FB5" w:rsidP="00426798">
      <w:pPr>
        <w:pStyle w:val="ListParagraph"/>
        <w:spacing w:after="0" w:line="240" w:lineRule="auto"/>
        <w:rPr>
          <w:rFonts w:cstheme="minorHAnsi"/>
          <w:sz w:val="8"/>
          <w:szCs w:val="8"/>
        </w:rPr>
      </w:pPr>
    </w:p>
    <w:p w14:paraId="15E02389" w14:textId="53ADA167" w:rsidR="0037133C" w:rsidRPr="002E1D19" w:rsidRDefault="0037133C" w:rsidP="0042679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2E1D19">
        <w:rPr>
          <w:rFonts w:cstheme="minorHAnsi"/>
          <w:sz w:val="24"/>
          <w:szCs w:val="24"/>
        </w:rPr>
        <w:t>Serve</w:t>
      </w:r>
      <w:r w:rsidR="00426798">
        <w:rPr>
          <w:rFonts w:cstheme="minorHAnsi"/>
          <w:sz w:val="24"/>
          <w:szCs w:val="24"/>
        </w:rPr>
        <w:t>s</w:t>
      </w:r>
      <w:r w:rsidRPr="002E1D19">
        <w:rPr>
          <w:rFonts w:cstheme="minorHAnsi"/>
          <w:sz w:val="24"/>
          <w:szCs w:val="24"/>
        </w:rPr>
        <w:t xml:space="preserve"> on Management Leadership Team</w:t>
      </w:r>
    </w:p>
    <w:p w14:paraId="42051BB4" w14:textId="1FC0AE94" w:rsidR="002E1D19" w:rsidRDefault="002E1D19" w:rsidP="00426798">
      <w:pPr>
        <w:spacing w:after="0" w:line="240" w:lineRule="auto"/>
        <w:rPr>
          <w:rFonts w:cstheme="minorHAnsi"/>
          <w:sz w:val="24"/>
          <w:szCs w:val="24"/>
        </w:rPr>
      </w:pPr>
    </w:p>
    <w:p w14:paraId="35DEECCF" w14:textId="05970246" w:rsidR="002E1D19" w:rsidRDefault="001E7A84" w:rsidP="00426798">
      <w:pPr>
        <w:pStyle w:val="i"/>
        <w:spacing w:before="120" w:line="240" w:lineRule="auto"/>
        <w:ind w:left="0" w:firstLine="0"/>
        <w:rPr>
          <w:rFonts w:asciiTheme="minorHAnsi" w:hAnsiTheme="minorHAnsi" w:cstheme="minorHAnsi"/>
          <w:b/>
          <w:bCs/>
          <w:iCs/>
          <w:szCs w:val="24"/>
        </w:rPr>
      </w:pPr>
      <w:r>
        <w:rPr>
          <w:rFonts w:asciiTheme="minorHAnsi" w:hAnsiTheme="minorHAnsi" w:cstheme="minorHAnsi"/>
          <w:b/>
          <w:bCs/>
          <w:iCs/>
          <w:szCs w:val="24"/>
        </w:rPr>
        <w:t>Resource Development</w:t>
      </w:r>
    </w:p>
    <w:p w14:paraId="0D3EF9BF" w14:textId="43FFBE59" w:rsidR="00426798" w:rsidRPr="00426798" w:rsidRDefault="00426798" w:rsidP="00426798">
      <w:pPr>
        <w:pStyle w:val="i"/>
        <w:spacing w:before="120" w:line="240" w:lineRule="auto"/>
        <w:ind w:left="0" w:firstLine="0"/>
        <w:rPr>
          <w:rFonts w:asciiTheme="minorHAnsi" w:hAnsiTheme="minorHAnsi" w:cstheme="minorHAnsi"/>
          <w:b/>
          <w:bCs/>
          <w:iCs/>
          <w:sz w:val="8"/>
          <w:szCs w:val="8"/>
        </w:rPr>
      </w:pPr>
    </w:p>
    <w:p w14:paraId="4A2B1A47" w14:textId="370F7025" w:rsidR="00426798" w:rsidRPr="002E1D19" w:rsidRDefault="00426798" w:rsidP="0042679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2E1D19">
        <w:rPr>
          <w:rFonts w:cstheme="minorHAnsi"/>
          <w:sz w:val="24"/>
          <w:szCs w:val="24"/>
        </w:rPr>
        <w:t>Researches and analyzes agency</w:t>
      </w:r>
      <w:r w:rsidR="00AC0A21">
        <w:rPr>
          <w:rFonts w:cstheme="minorHAnsi"/>
          <w:sz w:val="24"/>
          <w:szCs w:val="24"/>
        </w:rPr>
        <w:t xml:space="preserve"> individual</w:t>
      </w:r>
      <w:r w:rsidRPr="002E1D19">
        <w:rPr>
          <w:rFonts w:cstheme="minorHAnsi"/>
          <w:sz w:val="24"/>
          <w:szCs w:val="24"/>
        </w:rPr>
        <w:t>, corporate and foundation donor base and</w:t>
      </w:r>
    </w:p>
    <w:p w14:paraId="729C012A" w14:textId="77777777" w:rsidR="00426798" w:rsidRPr="002E1D19" w:rsidRDefault="00426798" w:rsidP="00426798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  <w:r w:rsidRPr="002E1D19">
        <w:rPr>
          <w:rFonts w:cstheme="minorHAnsi"/>
          <w:sz w:val="24"/>
          <w:szCs w:val="24"/>
        </w:rPr>
        <w:t>recommended solicitation strategies</w:t>
      </w:r>
    </w:p>
    <w:p w14:paraId="65E58D42" w14:textId="77777777" w:rsidR="00426798" w:rsidRPr="002E1D19" w:rsidRDefault="00426798" w:rsidP="00426798">
      <w:pPr>
        <w:pStyle w:val="ListParagraph"/>
        <w:spacing w:after="0" w:line="240" w:lineRule="auto"/>
        <w:rPr>
          <w:rFonts w:cstheme="minorHAnsi"/>
          <w:sz w:val="8"/>
          <w:szCs w:val="8"/>
        </w:rPr>
      </w:pPr>
    </w:p>
    <w:p w14:paraId="04B6C937" w14:textId="1FB18881" w:rsidR="00426798" w:rsidRPr="00AC0A21" w:rsidRDefault="00426798" w:rsidP="0082597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AC0A21">
        <w:rPr>
          <w:rFonts w:cstheme="minorHAnsi"/>
          <w:sz w:val="24"/>
          <w:szCs w:val="24"/>
        </w:rPr>
        <w:t xml:space="preserve">Prepares and presents for approval proposals for </w:t>
      </w:r>
      <w:r w:rsidR="00AC0A21" w:rsidRPr="00AC0A21">
        <w:rPr>
          <w:rFonts w:cstheme="minorHAnsi"/>
          <w:sz w:val="24"/>
          <w:szCs w:val="24"/>
        </w:rPr>
        <w:t xml:space="preserve">individual, </w:t>
      </w:r>
      <w:r w:rsidRPr="00AC0A21">
        <w:rPr>
          <w:rFonts w:cstheme="minorHAnsi"/>
          <w:sz w:val="24"/>
          <w:szCs w:val="24"/>
        </w:rPr>
        <w:t>corporate and foundation support of</w:t>
      </w:r>
      <w:r w:rsidR="00AC0A21" w:rsidRPr="00AC0A21">
        <w:rPr>
          <w:rFonts w:cstheme="minorHAnsi"/>
          <w:sz w:val="24"/>
          <w:szCs w:val="24"/>
        </w:rPr>
        <w:t xml:space="preserve"> </w:t>
      </w:r>
      <w:r w:rsidRPr="00AC0A21">
        <w:rPr>
          <w:rFonts w:cstheme="minorHAnsi"/>
          <w:sz w:val="24"/>
          <w:szCs w:val="24"/>
        </w:rPr>
        <w:t>the Club, using current cultivation and solicitation materials</w:t>
      </w:r>
    </w:p>
    <w:p w14:paraId="7351FC4C" w14:textId="77777777" w:rsidR="00426798" w:rsidRPr="002E1D19" w:rsidRDefault="00426798" w:rsidP="00426798">
      <w:pPr>
        <w:pStyle w:val="ListParagraph"/>
        <w:spacing w:after="0" w:line="240" w:lineRule="auto"/>
        <w:rPr>
          <w:rFonts w:cstheme="minorHAnsi"/>
          <w:sz w:val="8"/>
          <w:szCs w:val="8"/>
        </w:rPr>
      </w:pPr>
    </w:p>
    <w:p w14:paraId="2B48EE17" w14:textId="77777777" w:rsidR="00426798" w:rsidRPr="002E1D19" w:rsidRDefault="00426798" w:rsidP="0042679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2E1D19">
        <w:rPr>
          <w:rFonts w:cstheme="minorHAnsi"/>
          <w:sz w:val="24"/>
          <w:szCs w:val="24"/>
        </w:rPr>
        <w:t>Provides support for various fundraising projects/initiatives assigned by Executive Director, such as endowments, major gifts and planned giving</w:t>
      </w:r>
    </w:p>
    <w:p w14:paraId="27E2B336" w14:textId="77777777" w:rsidR="00426798" w:rsidRPr="002E1D19" w:rsidRDefault="00426798" w:rsidP="00426798">
      <w:pPr>
        <w:pStyle w:val="ListParagraph"/>
        <w:spacing w:after="0" w:line="240" w:lineRule="auto"/>
        <w:rPr>
          <w:rFonts w:cstheme="minorHAnsi"/>
          <w:sz w:val="8"/>
          <w:szCs w:val="8"/>
        </w:rPr>
      </w:pPr>
    </w:p>
    <w:p w14:paraId="3F01E3B4" w14:textId="33EA347B" w:rsidR="00426798" w:rsidRDefault="00426798" w:rsidP="0042679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2E1D19">
        <w:rPr>
          <w:rFonts w:cstheme="minorHAnsi"/>
          <w:sz w:val="24"/>
          <w:szCs w:val="24"/>
        </w:rPr>
        <w:t>Ensure</w:t>
      </w:r>
      <w:r>
        <w:rPr>
          <w:rFonts w:cstheme="minorHAnsi"/>
          <w:sz w:val="24"/>
          <w:szCs w:val="24"/>
        </w:rPr>
        <w:t>s</w:t>
      </w:r>
      <w:r w:rsidRPr="002E1D19">
        <w:rPr>
          <w:rFonts w:cstheme="minorHAnsi"/>
          <w:sz w:val="24"/>
          <w:szCs w:val="24"/>
        </w:rPr>
        <w:t xml:space="preserve"> the evaluation of development activities and identif</w:t>
      </w:r>
      <w:r w:rsidR="00522ABF">
        <w:rPr>
          <w:rFonts w:cstheme="minorHAnsi"/>
          <w:sz w:val="24"/>
          <w:szCs w:val="24"/>
        </w:rPr>
        <w:t>ies</w:t>
      </w:r>
      <w:r w:rsidRPr="002E1D19">
        <w:rPr>
          <w:rFonts w:cstheme="minorHAnsi"/>
          <w:sz w:val="24"/>
          <w:szCs w:val="24"/>
        </w:rPr>
        <w:t xml:space="preserve"> opportunities to improve</w:t>
      </w:r>
    </w:p>
    <w:p w14:paraId="555981E6" w14:textId="77777777" w:rsidR="00426798" w:rsidRPr="00426798" w:rsidRDefault="00426798" w:rsidP="00426798">
      <w:pPr>
        <w:spacing w:after="0" w:line="240" w:lineRule="auto"/>
        <w:rPr>
          <w:rFonts w:cstheme="minorHAnsi"/>
          <w:sz w:val="8"/>
          <w:szCs w:val="8"/>
        </w:rPr>
      </w:pPr>
    </w:p>
    <w:p w14:paraId="70FE3001" w14:textId="7A541A98" w:rsidR="00426798" w:rsidRPr="002E1D19" w:rsidRDefault="00426798" w:rsidP="0042679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2E1D19">
        <w:rPr>
          <w:rFonts w:cstheme="minorHAnsi"/>
          <w:sz w:val="24"/>
          <w:szCs w:val="24"/>
        </w:rPr>
        <w:t>Participate</w:t>
      </w:r>
      <w:r w:rsidR="00AC0A21">
        <w:rPr>
          <w:rFonts w:cstheme="minorHAnsi"/>
          <w:sz w:val="24"/>
          <w:szCs w:val="24"/>
        </w:rPr>
        <w:t>s</w:t>
      </w:r>
      <w:r w:rsidRPr="002E1D19">
        <w:rPr>
          <w:rFonts w:cstheme="minorHAnsi"/>
          <w:sz w:val="24"/>
          <w:szCs w:val="24"/>
        </w:rPr>
        <w:t xml:space="preserve"> in the development, implementation and monitoring of the Club’s annual</w:t>
      </w:r>
    </w:p>
    <w:p w14:paraId="6284803C" w14:textId="77777777" w:rsidR="00426798" w:rsidRPr="002E1D19" w:rsidRDefault="00426798" w:rsidP="00426798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2E1D19">
        <w:rPr>
          <w:rFonts w:cstheme="minorHAnsi"/>
          <w:sz w:val="24"/>
          <w:szCs w:val="24"/>
        </w:rPr>
        <w:t>budget, controlling expenditures within budget and maintaining donor and financial</w:t>
      </w:r>
    </w:p>
    <w:p w14:paraId="103870F7" w14:textId="594902B8" w:rsidR="00426798" w:rsidRPr="002E1D19" w:rsidRDefault="00426798" w:rsidP="00426798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2E1D19">
        <w:rPr>
          <w:rFonts w:cstheme="minorHAnsi"/>
          <w:sz w:val="24"/>
          <w:szCs w:val="24"/>
        </w:rPr>
        <w:t>records in accordance with standards</w:t>
      </w:r>
    </w:p>
    <w:p w14:paraId="45362B62" w14:textId="77777777" w:rsidR="00426798" w:rsidRPr="001E7A84" w:rsidRDefault="00426798" w:rsidP="00426798">
      <w:pPr>
        <w:pStyle w:val="i"/>
        <w:spacing w:before="120" w:line="240" w:lineRule="auto"/>
        <w:ind w:left="0" w:firstLine="0"/>
        <w:rPr>
          <w:rFonts w:asciiTheme="minorHAnsi" w:hAnsiTheme="minorHAnsi" w:cstheme="minorHAnsi"/>
          <w:b/>
          <w:bCs/>
          <w:iCs/>
          <w:szCs w:val="24"/>
        </w:rPr>
      </w:pPr>
    </w:p>
    <w:p w14:paraId="464FE3FB" w14:textId="304644AD" w:rsidR="00761F71" w:rsidRPr="00761F71" w:rsidRDefault="00761F71" w:rsidP="00426798">
      <w:pPr>
        <w:spacing w:after="0" w:line="240" w:lineRule="auto"/>
        <w:ind w:left="7560"/>
        <w:jc w:val="right"/>
        <w:rPr>
          <w:rFonts w:cstheme="minorHAnsi"/>
          <w:color w:val="7F7F7F" w:themeColor="text1" w:themeTint="80"/>
          <w:sz w:val="24"/>
          <w:szCs w:val="24"/>
        </w:rPr>
      </w:pPr>
      <w:r w:rsidRPr="00761F71">
        <w:rPr>
          <w:rFonts w:cstheme="minorHAnsi"/>
          <w:color w:val="7F7F7F" w:themeColor="text1" w:themeTint="80"/>
          <w:sz w:val="24"/>
          <w:szCs w:val="24"/>
        </w:rPr>
        <w:t>Continued Page 2</w:t>
      </w:r>
    </w:p>
    <w:p w14:paraId="7A105D47" w14:textId="77777777" w:rsidR="00426798" w:rsidRDefault="00426798" w:rsidP="00426798">
      <w:pPr>
        <w:spacing w:after="0" w:line="240" w:lineRule="auto"/>
        <w:ind w:left="360"/>
        <w:rPr>
          <w:rFonts w:cstheme="minorHAnsi"/>
          <w:color w:val="7F7F7F" w:themeColor="text1" w:themeTint="80"/>
          <w:sz w:val="24"/>
          <w:szCs w:val="24"/>
        </w:rPr>
      </w:pPr>
    </w:p>
    <w:p w14:paraId="44D634DD" w14:textId="77777777" w:rsidR="00426798" w:rsidRDefault="00426798" w:rsidP="00426798">
      <w:pPr>
        <w:spacing w:after="0" w:line="240" w:lineRule="auto"/>
        <w:ind w:left="360"/>
        <w:jc w:val="right"/>
        <w:rPr>
          <w:rFonts w:cstheme="minorHAnsi"/>
          <w:color w:val="7F7F7F" w:themeColor="text1" w:themeTint="80"/>
          <w:sz w:val="24"/>
          <w:szCs w:val="24"/>
        </w:rPr>
      </w:pPr>
    </w:p>
    <w:p w14:paraId="01E9DE24" w14:textId="60D775FC" w:rsidR="00761F71" w:rsidRPr="00761F71" w:rsidRDefault="00761F71" w:rsidP="00426798">
      <w:pPr>
        <w:spacing w:after="0" w:line="240" w:lineRule="auto"/>
        <w:ind w:left="360"/>
        <w:jc w:val="right"/>
        <w:rPr>
          <w:rFonts w:cstheme="minorHAnsi"/>
          <w:color w:val="7F7F7F" w:themeColor="text1" w:themeTint="80"/>
          <w:sz w:val="24"/>
          <w:szCs w:val="24"/>
        </w:rPr>
      </w:pPr>
      <w:r w:rsidRPr="00761F71">
        <w:rPr>
          <w:rFonts w:cstheme="minorHAnsi"/>
          <w:color w:val="7F7F7F" w:themeColor="text1" w:themeTint="80"/>
          <w:sz w:val="24"/>
          <w:szCs w:val="24"/>
        </w:rPr>
        <w:lastRenderedPageBreak/>
        <w:t>Job Description</w:t>
      </w:r>
    </w:p>
    <w:p w14:paraId="03FBC946" w14:textId="5954AA74" w:rsidR="00761F71" w:rsidRPr="00761F71" w:rsidRDefault="002A561E" w:rsidP="00426798">
      <w:pPr>
        <w:spacing w:after="0" w:line="240" w:lineRule="auto"/>
        <w:ind w:left="360"/>
        <w:jc w:val="right"/>
        <w:rPr>
          <w:rFonts w:cstheme="minorHAnsi"/>
          <w:color w:val="7F7F7F" w:themeColor="text1" w:themeTint="80"/>
          <w:sz w:val="24"/>
          <w:szCs w:val="24"/>
        </w:rPr>
      </w:pPr>
      <w:r>
        <w:rPr>
          <w:rFonts w:cstheme="minorHAnsi"/>
          <w:color w:val="7F7F7F" w:themeColor="text1" w:themeTint="80"/>
          <w:sz w:val="24"/>
          <w:szCs w:val="24"/>
        </w:rPr>
        <w:t xml:space="preserve">Resource </w:t>
      </w:r>
      <w:r w:rsidR="00761F71" w:rsidRPr="00761F71">
        <w:rPr>
          <w:rFonts w:cstheme="minorHAnsi"/>
          <w:color w:val="7F7F7F" w:themeColor="text1" w:themeTint="80"/>
          <w:sz w:val="24"/>
          <w:szCs w:val="24"/>
        </w:rPr>
        <w:t>Development Director</w:t>
      </w:r>
    </w:p>
    <w:p w14:paraId="6D652CC4" w14:textId="387737DC" w:rsidR="00761F71" w:rsidRDefault="00761F71" w:rsidP="00426798">
      <w:pPr>
        <w:spacing w:after="0" w:line="240" w:lineRule="auto"/>
        <w:ind w:left="360"/>
        <w:jc w:val="right"/>
        <w:rPr>
          <w:rFonts w:cstheme="minorHAnsi"/>
          <w:color w:val="7F7F7F" w:themeColor="text1" w:themeTint="80"/>
          <w:sz w:val="24"/>
          <w:szCs w:val="24"/>
        </w:rPr>
      </w:pPr>
      <w:r w:rsidRPr="00761F71">
        <w:rPr>
          <w:rFonts w:cstheme="minorHAnsi"/>
          <w:color w:val="7F7F7F" w:themeColor="text1" w:themeTint="80"/>
          <w:sz w:val="24"/>
          <w:szCs w:val="24"/>
        </w:rPr>
        <w:t>Page 2</w:t>
      </w:r>
    </w:p>
    <w:p w14:paraId="4BC296CE" w14:textId="77777777" w:rsidR="00426798" w:rsidRDefault="00426798" w:rsidP="00426798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30865F2" w14:textId="68B6E6D6" w:rsidR="00C85C73" w:rsidRPr="002E1D19" w:rsidRDefault="00C85C73" w:rsidP="00426798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E1D19">
        <w:rPr>
          <w:rFonts w:cstheme="minorHAnsi"/>
          <w:b/>
          <w:bCs/>
          <w:sz w:val="24"/>
          <w:szCs w:val="24"/>
        </w:rPr>
        <w:t>Board Development</w:t>
      </w:r>
    </w:p>
    <w:p w14:paraId="28BC222D" w14:textId="77777777" w:rsidR="002E1D19" w:rsidRPr="002E1D19" w:rsidRDefault="002E1D19" w:rsidP="00426798">
      <w:pPr>
        <w:spacing w:after="0" w:line="240" w:lineRule="auto"/>
        <w:rPr>
          <w:rFonts w:cstheme="minorHAnsi"/>
          <w:b/>
          <w:bCs/>
          <w:sz w:val="8"/>
          <w:szCs w:val="8"/>
        </w:rPr>
      </w:pPr>
    </w:p>
    <w:p w14:paraId="3EA9A228" w14:textId="7DEA956F" w:rsidR="00C85C73" w:rsidRPr="00AC0A21" w:rsidRDefault="00C85C73" w:rsidP="00AC0A2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AC0A21">
        <w:rPr>
          <w:rFonts w:cstheme="minorHAnsi"/>
          <w:sz w:val="24"/>
          <w:szCs w:val="24"/>
        </w:rPr>
        <w:t>Identif</w:t>
      </w:r>
      <w:r w:rsidR="00AC0A21" w:rsidRPr="00AC0A21">
        <w:rPr>
          <w:rFonts w:cstheme="minorHAnsi"/>
          <w:sz w:val="24"/>
          <w:szCs w:val="24"/>
        </w:rPr>
        <w:t>ies</w:t>
      </w:r>
      <w:r w:rsidRPr="00AC0A21">
        <w:rPr>
          <w:rFonts w:cstheme="minorHAnsi"/>
          <w:sz w:val="24"/>
          <w:szCs w:val="24"/>
        </w:rPr>
        <w:t>, recruit</w:t>
      </w:r>
      <w:r w:rsidR="00AC0A21" w:rsidRPr="00AC0A21">
        <w:rPr>
          <w:rFonts w:cstheme="minorHAnsi"/>
          <w:sz w:val="24"/>
          <w:szCs w:val="24"/>
        </w:rPr>
        <w:t>s</w:t>
      </w:r>
      <w:r w:rsidRPr="00AC0A21">
        <w:rPr>
          <w:rFonts w:cstheme="minorHAnsi"/>
          <w:sz w:val="24"/>
          <w:szCs w:val="24"/>
        </w:rPr>
        <w:t xml:space="preserve"> and train</w:t>
      </w:r>
      <w:r w:rsidR="00AC0A21" w:rsidRPr="00AC0A21">
        <w:rPr>
          <w:rFonts w:cstheme="minorHAnsi"/>
          <w:sz w:val="24"/>
          <w:szCs w:val="24"/>
        </w:rPr>
        <w:t>s</w:t>
      </w:r>
      <w:r w:rsidRPr="00AC0A21">
        <w:rPr>
          <w:rFonts w:cstheme="minorHAnsi"/>
          <w:sz w:val="24"/>
          <w:szCs w:val="24"/>
        </w:rPr>
        <w:t xml:space="preserve"> board members to participate in solicitation and other income</w:t>
      </w:r>
      <w:r w:rsidR="00AC0A21" w:rsidRPr="00AC0A21">
        <w:rPr>
          <w:rFonts w:cstheme="minorHAnsi"/>
          <w:sz w:val="24"/>
          <w:szCs w:val="24"/>
        </w:rPr>
        <w:t xml:space="preserve"> </w:t>
      </w:r>
      <w:r w:rsidRPr="00AC0A21">
        <w:rPr>
          <w:rFonts w:cstheme="minorHAnsi"/>
          <w:sz w:val="24"/>
          <w:szCs w:val="24"/>
        </w:rPr>
        <w:t>development activities</w:t>
      </w:r>
    </w:p>
    <w:p w14:paraId="2DAA0E0E" w14:textId="77777777" w:rsidR="00E75FB5" w:rsidRPr="002E1D19" w:rsidRDefault="00E75FB5" w:rsidP="00426798">
      <w:pPr>
        <w:spacing w:after="0" w:line="240" w:lineRule="auto"/>
        <w:ind w:firstLine="720"/>
        <w:rPr>
          <w:rFonts w:cstheme="minorHAnsi"/>
          <w:sz w:val="8"/>
          <w:szCs w:val="8"/>
        </w:rPr>
      </w:pPr>
    </w:p>
    <w:p w14:paraId="0CBEB5AC" w14:textId="43F9641F" w:rsidR="00C85C73" w:rsidRPr="002E1D19" w:rsidRDefault="00C85C73" w:rsidP="0042679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2E1D19">
        <w:rPr>
          <w:rFonts w:cstheme="minorHAnsi"/>
          <w:sz w:val="24"/>
          <w:szCs w:val="24"/>
        </w:rPr>
        <w:t>Encourage</w:t>
      </w:r>
      <w:r w:rsidR="00AC0A21">
        <w:rPr>
          <w:rFonts w:cstheme="minorHAnsi"/>
          <w:sz w:val="24"/>
          <w:szCs w:val="24"/>
        </w:rPr>
        <w:t>s</w:t>
      </w:r>
      <w:r w:rsidRPr="002E1D19">
        <w:rPr>
          <w:rFonts w:cstheme="minorHAnsi"/>
          <w:sz w:val="24"/>
          <w:szCs w:val="24"/>
        </w:rPr>
        <w:t xml:space="preserve"> and support</w:t>
      </w:r>
      <w:r w:rsidR="00AC0A21">
        <w:rPr>
          <w:rFonts w:cstheme="minorHAnsi"/>
          <w:sz w:val="24"/>
          <w:szCs w:val="24"/>
        </w:rPr>
        <w:t>s</w:t>
      </w:r>
      <w:r w:rsidRPr="002E1D19">
        <w:rPr>
          <w:rFonts w:cstheme="minorHAnsi"/>
          <w:sz w:val="24"/>
          <w:szCs w:val="24"/>
        </w:rPr>
        <w:t xml:space="preserve"> board committees responsible for planning and implementing</w:t>
      </w:r>
    </w:p>
    <w:p w14:paraId="0B4C327F" w14:textId="5182C8D6" w:rsidR="00C85C73" w:rsidRPr="002E1D19" w:rsidRDefault="00C85C73" w:rsidP="00426798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2E1D19">
        <w:rPr>
          <w:rFonts w:cstheme="minorHAnsi"/>
          <w:sz w:val="24"/>
          <w:szCs w:val="24"/>
        </w:rPr>
        <w:t>development activities</w:t>
      </w:r>
    </w:p>
    <w:p w14:paraId="6E22A3D9" w14:textId="36A1A286" w:rsidR="00E75FB5" w:rsidRPr="002E1D19" w:rsidRDefault="00E75FB5" w:rsidP="00426798">
      <w:pPr>
        <w:spacing w:after="0" w:line="240" w:lineRule="auto"/>
        <w:ind w:firstLine="360"/>
        <w:rPr>
          <w:rFonts w:cstheme="minorHAnsi"/>
          <w:color w:val="7F7F7F" w:themeColor="text1" w:themeTint="80"/>
          <w:sz w:val="24"/>
          <w:szCs w:val="24"/>
        </w:rPr>
      </w:pPr>
      <w:r w:rsidRPr="002E1D19">
        <w:rPr>
          <w:rFonts w:cstheme="minorHAnsi"/>
          <w:sz w:val="24"/>
          <w:szCs w:val="24"/>
        </w:rPr>
        <w:tab/>
      </w:r>
      <w:r w:rsidRPr="002E1D19">
        <w:rPr>
          <w:rFonts w:cstheme="minorHAnsi"/>
          <w:sz w:val="24"/>
          <w:szCs w:val="24"/>
        </w:rPr>
        <w:tab/>
      </w:r>
      <w:r w:rsidRPr="002E1D19">
        <w:rPr>
          <w:rFonts w:cstheme="minorHAnsi"/>
          <w:sz w:val="24"/>
          <w:szCs w:val="24"/>
        </w:rPr>
        <w:tab/>
      </w:r>
      <w:r w:rsidRPr="002E1D19">
        <w:rPr>
          <w:rFonts w:cstheme="minorHAnsi"/>
          <w:sz w:val="24"/>
          <w:szCs w:val="24"/>
        </w:rPr>
        <w:tab/>
      </w:r>
      <w:r w:rsidRPr="002E1D19">
        <w:rPr>
          <w:rFonts w:cstheme="minorHAnsi"/>
          <w:sz w:val="24"/>
          <w:szCs w:val="24"/>
        </w:rPr>
        <w:tab/>
      </w:r>
      <w:r w:rsidRPr="002E1D19">
        <w:rPr>
          <w:rFonts w:cstheme="minorHAnsi"/>
          <w:sz w:val="24"/>
          <w:szCs w:val="24"/>
        </w:rPr>
        <w:tab/>
      </w:r>
      <w:r w:rsidRPr="002E1D19">
        <w:rPr>
          <w:rFonts w:cstheme="minorHAnsi"/>
          <w:sz w:val="24"/>
          <w:szCs w:val="24"/>
        </w:rPr>
        <w:tab/>
      </w:r>
    </w:p>
    <w:p w14:paraId="12258A49" w14:textId="6554B038" w:rsidR="00826477" w:rsidRPr="002E1D19" w:rsidRDefault="00826477" w:rsidP="00426798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E1D19">
        <w:rPr>
          <w:rFonts w:cstheme="minorHAnsi"/>
          <w:b/>
          <w:bCs/>
          <w:sz w:val="24"/>
          <w:szCs w:val="24"/>
        </w:rPr>
        <w:t>Partnership Development</w:t>
      </w:r>
    </w:p>
    <w:p w14:paraId="4E6B49CF" w14:textId="77777777" w:rsidR="002E1D19" w:rsidRPr="002E1D19" w:rsidRDefault="002E1D19" w:rsidP="00426798">
      <w:pPr>
        <w:spacing w:after="0" w:line="240" w:lineRule="auto"/>
        <w:rPr>
          <w:rFonts w:cstheme="minorHAnsi"/>
          <w:b/>
          <w:bCs/>
          <w:sz w:val="8"/>
          <w:szCs w:val="8"/>
        </w:rPr>
      </w:pPr>
    </w:p>
    <w:p w14:paraId="01A970FF" w14:textId="6A1DD344" w:rsidR="00E75FB5" w:rsidRPr="002E1D19" w:rsidRDefault="00E75FB5" w:rsidP="00426798">
      <w:pPr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2E1D19">
        <w:rPr>
          <w:rFonts w:cstheme="minorHAnsi"/>
          <w:sz w:val="24"/>
          <w:szCs w:val="24"/>
        </w:rPr>
        <w:t>Participate</w:t>
      </w:r>
      <w:r w:rsidR="00AC0A21">
        <w:rPr>
          <w:rFonts w:cstheme="minorHAnsi"/>
          <w:sz w:val="24"/>
          <w:szCs w:val="24"/>
        </w:rPr>
        <w:t>s</w:t>
      </w:r>
      <w:r w:rsidRPr="002E1D19">
        <w:rPr>
          <w:rFonts w:cstheme="minorHAnsi"/>
          <w:sz w:val="24"/>
          <w:szCs w:val="24"/>
        </w:rPr>
        <w:t xml:space="preserve"> in activities to maintain good public relations for Club programs, services and activities</w:t>
      </w:r>
    </w:p>
    <w:p w14:paraId="60CEB1BD" w14:textId="77777777" w:rsidR="00E75FB5" w:rsidRPr="002E1D19" w:rsidRDefault="00E75FB5" w:rsidP="00426798">
      <w:pPr>
        <w:spacing w:after="0" w:line="240" w:lineRule="auto"/>
        <w:ind w:left="720"/>
        <w:rPr>
          <w:rFonts w:cstheme="minorHAnsi"/>
          <w:sz w:val="8"/>
          <w:szCs w:val="8"/>
        </w:rPr>
      </w:pPr>
    </w:p>
    <w:p w14:paraId="628A2B78" w14:textId="27574B30" w:rsidR="00826477" w:rsidRPr="002E1D19" w:rsidRDefault="00826477" w:rsidP="00426798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2E1D19">
        <w:rPr>
          <w:rFonts w:cstheme="minorHAnsi"/>
          <w:sz w:val="24"/>
          <w:szCs w:val="24"/>
        </w:rPr>
        <w:t>Cultivates new relationships to deepen and broaden impact while leveraging existing partnerships to ultimately ensure best support of members</w:t>
      </w:r>
    </w:p>
    <w:p w14:paraId="135C9165" w14:textId="77777777" w:rsidR="00E75FB5" w:rsidRPr="002E1D19" w:rsidRDefault="00E75FB5" w:rsidP="00426798">
      <w:pPr>
        <w:spacing w:after="0" w:line="240" w:lineRule="auto"/>
        <w:rPr>
          <w:rFonts w:cstheme="minorHAnsi"/>
          <w:sz w:val="8"/>
          <w:szCs w:val="8"/>
        </w:rPr>
      </w:pPr>
    </w:p>
    <w:p w14:paraId="184F915E" w14:textId="5AEC366B" w:rsidR="00826477" w:rsidRPr="002E1D19" w:rsidRDefault="00826477" w:rsidP="00426798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2E1D19">
        <w:rPr>
          <w:rFonts w:cstheme="minorHAnsi"/>
          <w:sz w:val="24"/>
          <w:szCs w:val="24"/>
        </w:rPr>
        <w:t>Develops strategic alliances with community leaders and local officials.</w:t>
      </w:r>
      <w:r w:rsidR="002E1D19" w:rsidRPr="002E1D19">
        <w:rPr>
          <w:rFonts w:cstheme="minorHAnsi"/>
          <w:sz w:val="24"/>
          <w:szCs w:val="24"/>
        </w:rPr>
        <w:t xml:space="preserve">  </w:t>
      </w:r>
      <w:r w:rsidRPr="002E1D19">
        <w:rPr>
          <w:rFonts w:cstheme="minorHAnsi"/>
          <w:sz w:val="24"/>
          <w:szCs w:val="24"/>
        </w:rPr>
        <w:t>Develops collaborative partnerships with other youth serving organizations, funders and community organizations</w:t>
      </w:r>
    </w:p>
    <w:p w14:paraId="41AA1E3A" w14:textId="5B6B5A19" w:rsidR="00826477" w:rsidRPr="002E1D19" w:rsidRDefault="00826477" w:rsidP="00426798">
      <w:pPr>
        <w:spacing w:after="0" w:line="240" w:lineRule="auto"/>
        <w:rPr>
          <w:rFonts w:cstheme="minorHAnsi"/>
          <w:sz w:val="24"/>
          <w:szCs w:val="24"/>
        </w:rPr>
      </w:pPr>
    </w:p>
    <w:p w14:paraId="418CBFC5" w14:textId="24A88750" w:rsidR="00826477" w:rsidRDefault="00826477" w:rsidP="00426798">
      <w:pPr>
        <w:spacing w:after="0" w:line="240" w:lineRule="auto"/>
        <w:rPr>
          <w:rFonts w:cstheme="minorHAnsi"/>
          <w:sz w:val="24"/>
          <w:szCs w:val="24"/>
          <w:lang w:eastAsia="ja-JP"/>
        </w:rPr>
      </w:pPr>
      <w:r w:rsidRPr="002E1D19">
        <w:rPr>
          <w:rFonts w:cstheme="minorHAnsi"/>
          <w:sz w:val="24"/>
          <w:szCs w:val="24"/>
          <w:lang w:eastAsia="ja-JP"/>
        </w:rPr>
        <w:t>Perform</w:t>
      </w:r>
      <w:r w:rsidR="00AC0A21">
        <w:rPr>
          <w:rFonts w:cstheme="minorHAnsi"/>
          <w:sz w:val="24"/>
          <w:szCs w:val="24"/>
          <w:lang w:eastAsia="ja-JP"/>
        </w:rPr>
        <w:t>s</w:t>
      </w:r>
      <w:r w:rsidRPr="002E1D19">
        <w:rPr>
          <w:rFonts w:cstheme="minorHAnsi"/>
          <w:sz w:val="24"/>
          <w:szCs w:val="24"/>
          <w:lang w:eastAsia="ja-JP"/>
        </w:rPr>
        <w:t xml:space="preserve"> all other duties deemed appropriate by the Executive Director.</w:t>
      </w:r>
    </w:p>
    <w:p w14:paraId="705BCA26" w14:textId="0C66F597" w:rsidR="00CD6CCF" w:rsidRDefault="00CD6CCF" w:rsidP="00426798">
      <w:pPr>
        <w:pBdr>
          <w:bottom w:val="single" w:sz="6" w:space="1" w:color="auto"/>
        </w:pBdr>
        <w:spacing w:after="0" w:line="240" w:lineRule="auto"/>
        <w:rPr>
          <w:rFonts w:cstheme="minorHAnsi"/>
          <w:sz w:val="24"/>
          <w:szCs w:val="24"/>
          <w:lang w:eastAsia="ja-JP"/>
        </w:rPr>
      </w:pPr>
    </w:p>
    <w:p w14:paraId="0F9A97B2" w14:textId="38BA3020" w:rsidR="00522ABF" w:rsidRDefault="00522ABF" w:rsidP="00426798">
      <w:pPr>
        <w:spacing w:after="0" w:line="240" w:lineRule="auto"/>
        <w:rPr>
          <w:rFonts w:cstheme="minorHAnsi"/>
          <w:sz w:val="24"/>
          <w:szCs w:val="24"/>
          <w:lang w:eastAsia="ja-JP"/>
        </w:rPr>
      </w:pPr>
    </w:p>
    <w:p w14:paraId="59D518C2" w14:textId="1D5AD872" w:rsidR="00522ABF" w:rsidRPr="00CD6CCF" w:rsidRDefault="00522ABF" w:rsidP="00426798">
      <w:pPr>
        <w:spacing w:after="0" w:line="240" w:lineRule="auto"/>
        <w:rPr>
          <w:rFonts w:cstheme="minorHAnsi"/>
          <w:b/>
          <w:bCs/>
          <w:sz w:val="24"/>
          <w:szCs w:val="24"/>
          <w:lang w:eastAsia="ja-JP"/>
        </w:rPr>
      </w:pPr>
      <w:r w:rsidRPr="00CD6CCF">
        <w:rPr>
          <w:rFonts w:cstheme="minorHAnsi"/>
          <w:b/>
          <w:bCs/>
          <w:sz w:val="24"/>
          <w:szCs w:val="24"/>
          <w:lang w:eastAsia="ja-JP"/>
        </w:rPr>
        <w:t>Skills/Knowledge Required:</w:t>
      </w:r>
    </w:p>
    <w:p w14:paraId="412E4323" w14:textId="4AB98A86" w:rsidR="00522ABF" w:rsidRPr="00CD6CCF" w:rsidRDefault="00522ABF" w:rsidP="00CD6CCF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sz w:val="24"/>
          <w:szCs w:val="24"/>
          <w:lang w:eastAsia="ja-JP"/>
        </w:rPr>
      </w:pPr>
      <w:r w:rsidRPr="00CD6CCF">
        <w:rPr>
          <w:rFonts w:cstheme="minorHAnsi"/>
          <w:sz w:val="24"/>
          <w:szCs w:val="24"/>
          <w:lang w:eastAsia="ja-JP"/>
        </w:rPr>
        <w:t>Bachelor’s degree from accredited college or university preferred</w:t>
      </w:r>
    </w:p>
    <w:p w14:paraId="4B04170A" w14:textId="671FC5CE" w:rsidR="00522ABF" w:rsidRPr="00CD6CCF" w:rsidRDefault="00522ABF" w:rsidP="00CD6CCF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sz w:val="24"/>
          <w:szCs w:val="24"/>
          <w:lang w:eastAsia="ja-JP"/>
        </w:rPr>
      </w:pPr>
      <w:r w:rsidRPr="00CD6CCF">
        <w:rPr>
          <w:rFonts w:cstheme="minorHAnsi"/>
          <w:sz w:val="24"/>
          <w:szCs w:val="24"/>
          <w:lang w:eastAsia="ja-JP"/>
        </w:rPr>
        <w:t xml:space="preserve">A minimum of </w:t>
      </w:r>
      <w:r w:rsidR="00CD6CCF">
        <w:rPr>
          <w:rFonts w:cstheme="minorHAnsi"/>
          <w:sz w:val="24"/>
          <w:szCs w:val="24"/>
          <w:lang w:eastAsia="ja-JP"/>
        </w:rPr>
        <w:t>five</w:t>
      </w:r>
      <w:r w:rsidRPr="00CD6CCF">
        <w:rPr>
          <w:rFonts w:cstheme="minorHAnsi"/>
          <w:sz w:val="24"/>
          <w:szCs w:val="24"/>
          <w:lang w:eastAsia="ja-JP"/>
        </w:rPr>
        <w:t xml:space="preserve"> years nonprofit fundraising experience</w:t>
      </w:r>
    </w:p>
    <w:p w14:paraId="165A3B4D" w14:textId="53560E7D" w:rsidR="00522ABF" w:rsidRPr="00CD6CCF" w:rsidRDefault="00CD6CCF" w:rsidP="00CD6CCF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sz w:val="24"/>
          <w:szCs w:val="24"/>
          <w:lang w:eastAsia="ja-JP"/>
        </w:rPr>
      </w:pPr>
      <w:r w:rsidRPr="00CD6CCF">
        <w:rPr>
          <w:rFonts w:cstheme="minorHAnsi"/>
          <w:sz w:val="24"/>
          <w:szCs w:val="24"/>
          <w:lang w:eastAsia="ja-JP"/>
        </w:rPr>
        <w:t>Considerable knowledge of fundraising techniques and sources of funding for nonprofits</w:t>
      </w:r>
    </w:p>
    <w:p w14:paraId="5D8E923B" w14:textId="718621C2" w:rsidR="00826477" w:rsidRPr="00CD6CCF" w:rsidRDefault="00CD6CCF" w:rsidP="00CD6CCF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sz w:val="24"/>
          <w:szCs w:val="24"/>
          <w:lang w:eastAsia="ja-JP"/>
        </w:rPr>
      </w:pPr>
      <w:r w:rsidRPr="00CD6CCF">
        <w:rPr>
          <w:rFonts w:cstheme="minorHAnsi"/>
          <w:sz w:val="24"/>
          <w:szCs w:val="24"/>
          <w:lang w:eastAsia="ja-JP"/>
        </w:rPr>
        <w:t>Track record of meeting/exceeding resource development goals</w:t>
      </w:r>
    </w:p>
    <w:p w14:paraId="41C9FDB2" w14:textId="18729FD4" w:rsidR="00CD6CCF" w:rsidRPr="00CD6CCF" w:rsidRDefault="00CD6CCF" w:rsidP="00CD6CCF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sz w:val="24"/>
          <w:szCs w:val="24"/>
          <w:lang w:eastAsia="ja-JP"/>
        </w:rPr>
      </w:pPr>
      <w:r w:rsidRPr="00CD6CCF">
        <w:rPr>
          <w:rFonts w:cstheme="minorHAnsi"/>
          <w:sz w:val="24"/>
          <w:szCs w:val="24"/>
          <w:lang w:eastAsia="ja-JP"/>
        </w:rPr>
        <w:t>Knowledge of accessing and managing donor database</w:t>
      </w:r>
    </w:p>
    <w:p w14:paraId="48A86E27" w14:textId="588071AA" w:rsidR="00CD6CCF" w:rsidRPr="00CD6CCF" w:rsidRDefault="00CD6CCF" w:rsidP="00CD6CCF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sz w:val="24"/>
          <w:szCs w:val="24"/>
          <w:lang w:eastAsia="ja-JP"/>
        </w:rPr>
      </w:pPr>
      <w:r w:rsidRPr="00CD6CCF">
        <w:rPr>
          <w:rFonts w:cstheme="minorHAnsi"/>
          <w:sz w:val="24"/>
          <w:szCs w:val="24"/>
          <w:lang w:eastAsia="ja-JP"/>
        </w:rPr>
        <w:t>Ability to organize and coordinate fundraising operations</w:t>
      </w:r>
    </w:p>
    <w:p w14:paraId="52957C18" w14:textId="1A44313D" w:rsidR="00CD6CCF" w:rsidRPr="00CD6CCF" w:rsidRDefault="00CD6CCF" w:rsidP="00CD6CCF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sz w:val="24"/>
          <w:szCs w:val="24"/>
          <w:lang w:eastAsia="ja-JP"/>
        </w:rPr>
      </w:pPr>
      <w:r w:rsidRPr="00CD6CCF">
        <w:rPr>
          <w:rFonts w:cstheme="minorHAnsi"/>
          <w:sz w:val="24"/>
          <w:szCs w:val="24"/>
          <w:lang w:eastAsia="ja-JP"/>
        </w:rPr>
        <w:t>Strong oral and written communication skills</w:t>
      </w:r>
    </w:p>
    <w:p w14:paraId="4521C2C2" w14:textId="1669901D" w:rsidR="00CD6CCF" w:rsidRPr="00CD6CCF" w:rsidRDefault="00CD6CCF" w:rsidP="00CD6CCF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sz w:val="24"/>
          <w:szCs w:val="24"/>
          <w:lang w:eastAsia="ja-JP"/>
        </w:rPr>
      </w:pPr>
      <w:r w:rsidRPr="00CD6CCF">
        <w:rPr>
          <w:rFonts w:cstheme="minorHAnsi"/>
          <w:sz w:val="24"/>
          <w:szCs w:val="24"/>
          <w:lang w:eastAsia="ja-JP"/>
        </w:rPr>
        <w:t>Ability to establish and maintain effective working relationships with Club staff, board members, volunteers, community groups and other related agencies</w:t>
      </w:r>
    </w:p>
    <w:p w14:paraId="6ACA64B3" w14:textId="77777777" w:rsidR="00CD6CCF" w:rsidRPr="002E1D19" w:rsidRDefault="00CD6CCF" w:rsidP="00CD6CCF">
      <w:pPr>
        <w:spacing w:after="0" w:line="240" w:lineRule="auto"/>
        <w:rPr>
          <w:rFonts w:cstheme="minorHAnsi"/>
          <w:sz w:val="24"/>
          <w:szCs w:val="24"/>
          <w:lang w:eastAsia="ja-JP"/>
        </w:rPr>
      </w:pPr>
    </w:p>
    <w:p w14:paraId="3D5D7899" w14:textId="4A20D7D2" w:rsidR="002E1D19" w:rsidRPr="00890BF7" w:rsidRDefault="00890BF7" w:rsidP="00890BF7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890BF7">
        <w:rPr>
          <w:rFonts w:cstheme="minorHAnsi"/>
          <w:b/>
          <w:bCs/>
          <w:sz w:val="24"/>
          <w:szCs w:val="24"/>
        </w:rPr>
        <w:t>**Salary Range: $55,000 - $65,000**</w:t>
      </w:r>
    </w:p>
    <w:sectPr w:rsidR="002E1D19" w:rsidRPr="00890B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D3F31CE"/>
    <w:multiLevelType w:val="multilevel"/>
    <w:tmpl w:val="BE287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894180"/>
    <w:multiLevelType w:val="hybridMultilevel"/>
    <w:tmpl w:val="05D07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60CD0"/>
    <w:multiLevelType w:val="hybridMultilevel"/>
    <w:tmpl w:val="E12E32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B7FD0"/>
    <w:multiLevelType w:val="hybridMultilevel"/>
    <w:tmpl w:val="A858A536"/>
    <w:lvl w:ilvl="0" w:tplc="EE1AF58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7A2FC1"/>
    <w:multiLevelType w:val="hybridMultilevel"/>
    <w:tmpl w:val="5F50FD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5E2CEA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53F23BB5"/>
    <w:multiLevelType w:val="hybridMultilevel"/>
    <w:tmpl w:val="8722C790"/>
    <w:lvl w:ilvl="0" w:tplc="6D4A2F7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1A5309C"/>
    <w:multiLevelType w:val="hybridMultilevel"/>
    <w:tmpl w:val="62B2C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027B49"/>
    <w:multiLevelType w:val="hybridMultilevel"/>
    <w:tmpl w:val="C576D4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44840B6"/>
    <w:multiLevelType w:val="hybridMultilevel"/>
    <w:tmpl w:val="947017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7E26908"/>
    <w:multiLevelType w:val="hybridMultilevel"/>
    <w:tmpl w:val="389C4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8B3DEB"/>
    <w:multiLevelType w:val="hybridMultilevel"/>
    <w:tmpl w:val="2A185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1112401">
    <w:abstractNumId w:val="8"/>
  </w:num>
  <w:num w:numId="2" w16cid:durableId="1570925198">
    <w:abstractNumId w:val="4"/>
  </w:num>
  <w:num w:numId="3" w16cid:durableId="1690135468">
    <w:abstractNumId w:val="11"/>
  </w:num>
  <w:num w:numId="4" w16cid:durableId="1916042758">
    <w:abstractNumId w:val="10"/>
  </w:num>
  <w:num w:numId="5" w16cid:durableId="1777286703">
    <w:abstractNumId w:val="3"/>
  </w:num>
  <w:num w:numId="6" w16cid:durableId="1700467956">
    <w:abstractNumId w:val="2"/>
  </w:num>
  <w:num w:numId="7" w16cid:durableId="694118211">
    <w:abstractNumId w:val="9"/>
  </w:num>
  <w:num w:numId="8" w16cid:durableId="1521821529">
    <w:abstractNumId w:val="7"/>
  </w:num>
  <w:num w:numId="9" w16cid:durableId="1826554362">
    <w:abstractNumId w:val="1"/>
  </w:num>
  <w:num w:numId="10" w16cid:durableId="1483694435">
    <w:abstractNumId w:val="0"/>
  </w:num>
  <w:num w:numId="11" w16cid:durableId="2071224447">
    <w:abstractNumId w:val="6"/>
  </w:num>
  <w:num w:numId="12" w16cid:durableId="537006959">
    <w:abstractNumId w:val="5"/>
  </w:num>
  <w:num w:numId="13" w16cid:durableId="29637518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B5E"/>
    <w:rsid w:val="00081F9B"/>
    <w:rsid w:val="001E7A84"/>
    <w:rsid w:val="002A561E"/>
    <w:rsid w:val="002E1D19"/>
    <w:rsid w:val="0037133C"/>
    <w:rsid w:val="00394FA5"/>
    <w:rsid w:val="00426798"/>
    <w:rsid w:val="0043435B"/>
    <w:rsid w:val="004D2BB9"/>
    <w:rsid w:val="00522ABF"/>
    <w:rsid w:val="00572500"/>
    <w:rsid w:val="00761F71"/>
    <w:rsid w:val="00826477"/>
    <w:rsid w:val="0085746C"/>
    <w:rsid w:val="00890BF7"/>
    <w:rsid w:val="008C0B5E"/>
    <w:rsid w:val="00970398"/>
    <w:rsid w:val="00971C9C"/>
    <w:rsid w:val="00AC0A21"/>
    <w:rsid w:val="00B82121"/>
    <w:rsid w:val="00C83A9B"/>
    <w:rsid w:val="00C85C73"/>
    <w:rsid w:val="00CD6CCF"/>
    <w:rsid w:val="00D16E9D"/>
    <w:rsid w:val="00E75FB5"/>
    <w:rsid w:val="00EA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7D174"/>
  <w15:chartTrackingRefBased/>
  <w15:docId w15:val="{CA9494F9-2DD7-4696-ADE0-B0543BA55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E1D19"/>
    <w:pPr>
      <w:keepNext/>
      <w:spacing w:before="120" w:after="0" w:line="240" w:lineRule="auto"/>
      <w:outlineLvl w:val="0"/>
    </w:pPr>
    <w:rPr>
      <w:rFonts w:ascii="Times" w:eastAsia="Times New Roman" w:hAnsi="Times" w:cs="Times New Roman"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21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6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2E1D19"/>
    <w:rPr>
      <w:rFonts w:ascii="Times" w:eastAsia="Times New Roman" w:hAnsi="Times" w:cs="Times New Roman"/>
      <w:i/>
      <w:sz w:val="24"/>
      <w:szCs w:val="20"/>
    </w:rPr>
  </w:style>
  <w:style w:type="paragraph" w:customStyle="1" w:styleId="i">
    <w:name w:val="i"/>
    <w:basedOn w:val="Normal"/>
    <w:rsid w:val="002E1D19"/>
    <w:pPr>
      <w:spacing w:after="0" w:line="360" w:lineRule="atLeast"/>
      <w:ind w:left="360" w:hanging="360"/>
    </w:pPr>
    <w:rPr>
      <w:rFonts w:ascii="Times" w:eastAsia="Times New Roman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7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FB77D-0CA3-4C8E-8875-853F7570B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Melton</dc:creator>
  <cp:keywords/>
  <dc:description/>
  <cp:lastModifiedBy>Emily DiNunzio</cp:lastModifiedBy>
  <cp:revision>4</cp:revision>
  <cp:lastPrinted>2023-01-04T17:06:00Z</cp:lastPrinted>
  <dcterms:created xsi:type="dcterms:W3CDTF">2023-01-04T17:20:00Z</dcterms:created>
  <dcterms:modified xsi:type="dcterms:W3CDTF">2023-01-06T17:49:00Z</dcterms:modified>
</cp:coreProperties>
</file>