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7A35" w14:textId="0C2EC786" w:rsidR="0069624F" w:rsidRDefault="0069624F" w:rsidP="0069624F">
      <w:pPr>
        <w:rPr>
          <w:rFonts w:ascii="Arial" w:hAnsi="Arial" w:cs="Arial"/>
          <w:b/>
          <w:bCs/>
          <w:sz w:val="32"/>
          <w:szCs w:val="32"/>
        </w:rPr>
      </w:pPr>
      <w:r>
        <w:rPr>
          <w:rFonts w:ascii="Arial" w:hAnsi="Arial" w:cs="Arial"/>
          <w:b/>
          <w:bCs/>
          <w:noProof/>
          <w:sz w:val="32"/>
          <w:szCs w:val="32"/>
        </w:rPr>
        <w:drawing>
          <wp:anchor distT="0" distB="0" distL="114300" distR="114300" simplePos="0" relativeHeight="251658240" behindDoc="1" locked="0" layoutInCell="1" allowOverlap="1" wp14:anchorId="20B798B4" wp14:editId="2088E132">
            <wp:simplePos x="0" y="0"/>
            <wp:positionH relativeFrom="column">
              <wp:posOffset>58420</wp:posOffset>
            </wp:positionH>
            <wp:positionV relativeFrom="paragraph">
              <wp:posOffset>0</wp:posOffset>
            </wp:positionV>
            <wp:extent cx="2216150" cy="591820"/>
            <wp:effectExtent l="0" t="0" r="0" b="0"/>
            <wp:wrapTight wrapText="bothSides">
              <wp:wrapPolygon edited="0">
                <wp:start x="0" y="0"/>
                <wp:lineTo x="0" y="20858"/>
                <wp:lineTo x="21352" y="20858"/>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216150" cy="591820"/>
                    </a:xfrm>
                    <a:prstGeom prst="rect">
                      <a:avLst/>
                    </a:prstGeom>
                  </pic:spPr>
                </pic:pic>
              </a:graphicData>
            </a:graphic>
            <wp14:sizeRelH relativeFrom="page">
              <wp14:pctWidth>0</wp14:pctWidth>
            </wp14:sizeRelH>
            <wp14:sizeRelV relativeFrom="page">
              <wp14:pctHeight>0</wp14:pctHeight>
            </wp14:sizeRelV>
          </wp:anchor>
        </w:drawing>
      </w:r>
    </w:p>
    <w:p w14:paraId="1E0C4872" w14:textId="3E33F981" w:rsidR="00307BA8" w:rsidRPr="0069624F" w:rsidRDefault="0069624F" w:rsidP="0069624F">
      <w:pPr>
        <w:spacing w:after="0" w:line="276" w:lineRule="auto"/>
        <w:jc w:val="center"/>
        <w:rPr>
          <w:rFonts w:ascii="Arial" w:hAnsi="Arial" w:cs="Arial"/>
          <w:b/>
          <w:bCs/>
          <w:sz w:val="32"/>
          <w:szCs w:val="32"/>
        </w:rPr>
      </w:pPr>
      <w:r>
        <w:rPr>
          <w:rFonts w:ascii="Arial" w:hAnsi="Arial" w:cs="Arial"/>
          <w:b/>
          <w:bCs/>
          <w:sz w:val="32"/>
          <w:szCs w:val="32"/>
        </w:rPr>
        <w:br/>
      </w:r>
      <w:r>
        <w:rPr>
          <w:rFonts w:ascii="Arial" w:hAnsi="Arial" w:cs="Arial"/>
          <w:b/>
          <w:bCs/>
          <w:sz w:val="32"/>
          <w:szCs w:val="32"/>
        </w:rPr>
        <w:br/>
      </w:r>
      <w:r w:rsidRPr="0069624F">
        <w:rPr>
          <w:rFonts w:ascii="Arial" w:hAnsi="Arial" w:cs="Arial"/>
          <w:b/>
          <w:bCs/>
          <w:sz w:val="32"/>
          <w:szCs w:val="32"/>
        </w:rPr>
        <w:t>Chief Executive Officer</w:t>
      </w:r>
    </w:p>
    <w:p w14:paraId="71EF8DAF" w14:textId="59580D10" w:rsidR="0069624F" w:rsidRDefault="0069624F" w:rsidP="0069624F">
      <w:pPr>
        <w:spacing w:after="0" w:line="276" w:lineRule="auto"/>
        <w:jc w:val="center"/>
        <w:rPr>
          <w:rFonts w:ascii="Arial" w:hAnsi="Arial" w:cs="Arial"/>
          <w:b/>
          <w:bCs/>
          <w:sz w:val="32"/>
          <w:szCs w:val="32"/>
        </w:rPr>
      </w:pPr>
      <w:r w:rsidRPr="0069624F">
        <w:rPr>
          <w:rFonts w:ascii="Arial" w:hAnsi="Arial" w:cs="Arial"/>
          <w:b/>
          <w:bCs/>
          <w:sz w:val="32"/>
          <w:szCs w:val="32"/>
        </w:rPr>
        <w:t>Together Women Rise</w:t>
      </w:r>
    </w:p>
    <w:p w14:paraId="21F9FD73" w14:textId="77777777" w:rsidR="0069624F" w:rsidRPr="0069624F" w:rsidRDefault="0069624F" w:rsidP="0069624F">
      <w:pPr>
        <w:spacing w:after="0" w:line="240" w:lineRule="auto"/>
        <w:jc w:val="center"/>
        <w:rPr>
          <w:rFonts w:ascii="Arial" w:hAnsi="Arial" w:cs="Arial"/>
          <w:b/>
          <w:bCs/>
          <w:sz w:val="32"/>
          <w:szCs w:val="32"/>
        </w:rPr>
      </w:pPr>
    </w:p>
    <w:p w14:paraId="4B55DF7B" w14:textId="21921304" w:rsidR="0069624F" w:rsidRDefault="0069624F" w:rsidP="0069624F">
      <w:pPr>
        <w:spacing w:after="0" w:line="240" w:lineRule="auto"/>
        <w:jc w:val="center"/>
        <w:rPr>
          <w:rFonts w:ascii="Arial" w:hAnsi="Arial" w:cs="Arial"/>
          <w:i/>
          <w:iCs/>
          <w:sz w:val="24"/>
          <w:szCs w:val="24"/>
        </w:rPr>
      </w:pPr>
      <w:r w:rsidRPr="0069624F">
        <w:rPr>
          <w:rFonts w:ascii="Arial" w:hAnsi="Arial" w:cs="Arial"/>
          <w:i/>
          <w:iCs/>
          <w:sz w:val="24"/>
          <w:szCs w:val="24"/>
        </w:rPr>
        <w:t>Greenville, South Carolina</w:t>
      </w:r>
      <w:r w:rsidR="00A55259">
        <w:rPr>
          <w:rFonts w:ascii="Arial" w:hAnsi="Arial" w:cs="Arial"/>
          <w:i/>
          <w:iCs/>
          <w:sz w:val="24"/>
          <w:szCs w:val="24"/>
        </w:rPr>
        <w:br/>
        <w:t>Remote Position</w:t>
      </w:r>
    </w:p>
    <w:p w14:paraId="517AFC87" w14:textId="77777777" w:rsidR="00E95E73" w:rsidRPr="0069624F" w:rsidRDefault="00E95E73" w:rsidP="0069624F">
      <w:pPr>
        <w:spacing w:after="0" w:line="240" w:lineRule="auto"/>
        <w:jc w:val="center"/>
        <w:rPr>
          <w:rFonts w:ascii="Arial" w:hAnsi="Arial" w:cs="Arial"/>
          <w:i/>
          <w:iCs/>
          <w:sz w:val="24"/>
          <w:szCs w:val="24"/>
        </w:rPr>
      </w:pPr>
    </w:p>
    <w:p w14:paraId="2FD5A204" w14:textId="77777777" w:rsidR="0069624F" w:rsidRPr="0069624F" w:rsidRDefault="0069624F" w:rsidP="0069624F">
      <w:pPr>
        <w:rPr>
          <w:rFonts w:ascii="Arial" w:hAnsi="Arial" w:cs="Arial"/>
          <w:sz w:val="24"/>
          <w:szCs w:val="24"/>
        </w:rPr>
      </w:pPr>
    </w:p>
    <w:p w14:paraId="5843F2D6" w14:textId="497488FF" w:rsidR="00307BA8" w:rsidRPr="0069624F" w:rsidRDefault="008863E7" w:rsidP="0069624F">
      <w:pPr>
        <w:rPr>
          <w:rFonts w:ascii="Arial" w:hAnsi="Arial" w:cs="Arial"/>
          <w:sz w:val="24"/>
          <w:szCs w:val="24"/>
        </w:rPr>
      </w:pPr>
      <w:hyperlink r:id="rId7" w:history="1">
        <w:r w:rsidR="00307BA8" w:rsidRPr="00E95E73">
          <w:rPr>
            <w:rStyle w:val="Hyperlink"/>
            <w:rFonts w:ascii="Arial" w:hAnsi="Arial" w:cs="Arial"/>
            <w:b/>
            <w:bCs/>
            <w:i/>
            <w:iCs/>
            <w:sz w:val="24"/>
            <w:szCs w:val="24"/>
          </w:rPr>
          <w:t>Together Wome</w:t>
        </w:r>
        <w:r w:rsidR="00307BA8" w:rsidRPr="00E95E73">
          <w:rPr>
            <w:rStyle w:val="Hyperlink"/>
            <w:rFonts w:ascii="Arial" w:hAnsi="Arial" w:cs="Arial"/>
            <w:b/>
            <w:bCs/>
            <w:i/>
            <w:iCs/>
            <w:sz w:val="24"/>
            <w:szCs w:val="24"/>
          </w:rPr>
          <w:t>n</w:t>
        </w:r>
        <w:r w:rsidR="00307BA8" w:rsidRPr="00E95E73">
          <w:rPr>
            <w:rStyle w:val="Hyperlink"/>
            <w:rFonts w:ascii="Arial" w:hAnsi="Arial" w:cs="Arial"/>
            <w:b/>
            <w:bCs/>
            <w:i/>
            <w:iCs/>
            <w:sz w:val="24"/>
            <w:szCs w:val="24"/>
          </w:rPr>
          <w:t xml:space="preserve"> Rise</w:t>
        </w:r>
      </w:hyperlink>
      <w:r w:rsidR="00A02FCF" w:rsidRPr="0069624F">
        <w:rPr>
          <w:rFonts w:ascii="Arial" w:hAnsi="Arial" w:cs="Arial"/>
          <w:sz w:val="24"/>
          <w:szCs w:val="24"/>
        </w:rPr>
        <w:t xml:space="preserve"> is seeking a Chief Executive Officer (CEO)</w:t>
      </w:r>
      <w:r w:rsidR="00307BA8" w:rsidRPr="0069624F">
        <w:rPr>
          <w:rFonts w:ascii="Arial" w:hAnsi="Arial" w:cs="Arial"/>
          <w:sz w:val="24"/>
          <w:szCs w:val="24"/>
        </w:rPr>
        <w:t xml:space="preserve"> to build on the organization’s achievement and</w:t>
      </w:r>
      <w:r w:rsidR="00644941" w:rsidRPr="0069624F">
        <w:rPr>
          <w:rFonts w:ascii="Arial" w:hAnsi="Arial" w:cs="Arial"/>
          <w:sz w:val="24"/>
          <w:szCs w:val="24"/>
        </w:rPr>
        <w:t xml:space="preserve"> support of global gender equality for women and girls</w:t>
      </w:r>
      <w:r w:rsidR="00307BA8" w:rsidRPr="0069624F">
        <w:rPr>
          <w:rFonts w:ascii="Arial" w:hAnsi="Arial" w:cs="Arial"/>
          <w:sz w:val="24"/>
          <w:szCs w:val="24"/>
        </w:rPr>
        <w:t>.</w:t>
      </w:r>
    </w:p>
    <w:p w14:paraId="41C7E923" w14:textId="68E04142" w:rsidR="000B16C9" w:rsidRPr="0069624F" w:rsidRDefault="0069624F" w:rsidP="0069624F">
      <w:pPr>
        <w:rPr>
          <w:rFonts w:ascii="Arial" w:hAnsi="Arial" w:cs="Arial"/>
          <w:b/>
          <w:bCs/>
          <w:sz w:val="28"/>
          <w:szCs w:val="28"/>
        </w:rPr>
      </w:pPr>
      <w:r w:rsidRPr="0069624F">
        <w:rPr>
          <w:rFonts w:ascii="Arial" w:hAnsi="Arial" w:cs="Arial"/>
          <w:b/>
          <w:bCs/>
          <w:sz w:val="28"/>
          <w:szCs w:val="28"/>
        </w:rPr>
        <w:t>About Together Women Rise</w:t>
      </w:r>
    </w:p>
    <w:p w14:paraId="355F3553" w14:textId="7427ABBF" w:rsidR="000B16C9" w:rsidRPr="0069624F" w:rsidRDefault="00307BA8" w:rsidP="0069624F">
      <w:pPr>
        <w:rPr>
          <w:rFonts w:ascii="Arial" w:hAnsi="Arial" w:cs="Arial"/>
          <w:sz w:val="24"/>
          <w:szCs w:val="24"/>
        </w:rPr>
      </w:pPr>
      <w:r w:rsidRPr="0069624F">
        <w:rPr>
          <w:rFonts w:ascii="Arial" w:hAnsi="Arial" w:cs="Arial"/>
          <w:sz w:val="24"/>
          <w:szCs w:val="24"/>
        </w:rPr>
        <w:t xml:space="preserve">Together Women Rise </w:t>
      </w:r>
      <w:r w:rsidR="000B16C9" w:rsidRPr="0069624F">
        <w:rPr>
          <w:rFonts w:ascii="Arial" w:hAnsi="Arial" w:cs="Arial"/>
          <w:sz w:val="24"/>
          <w:szCs w:val="24"/>
        </w:rPr>
        <w:t>is a nonprofit organization dedicated to achieving global gender equality.</w:t>
      </w:r>
      <w:r w:rsidR="001B7908">
        <w:rPr>
          <w:rFonts w:ascii="Arial" w:hAnsi="Arial" w:cs="Arial"/>
          <w:sz w:val="24"/>
          <w:szCs w:val="24"/>
        </w:rPr>
        <w:t xml:space="preserve"> </w:t>
      </w:r>
      <w:r w:rsidR="000B16C9" w:rsidRPr="0069624F">
        <w:rPr>
          <w:rFonts w:ascii="Arial" w:hAnsi="Arial" w:cs="Arial"/>
          <w:sz w:val="24"/>
          <w:szCs w:val="24"/>
        </w:rPr>
        <w:t xml:space="preserve">Every woman and girl </w:t>
      </w:r>
      <w:proofErr w:type="gramStart"/>
      <w:r w:rsidR="000B16C9" w:rsidRPr="0069624F">
        <w:rPr>
          <w:rFonts w:ascii="Arial" w:hAnsi="Arial" w:cs="Arial"/>
          <w:sz w:val="24"/>
          <w:szCs w:val="24"/>
        </w:rPr>
        <w:t>deserves</w:t>
      </w:r>
      <w:proofErr w:type="gramEnd"/>
      <w:r w:rsidR="000B16C9" w:rsidRPr="0069624F">
        <w:rPr>
          <w:rFonts w:ascii="Arial" w:hAnsi="Arial" w:cs="Arial"/>
          <w:sz w:val="24"/>
          <w:szCs w:val="24"/>
        </w:rPr>
        <w:t xml:space="preserve"> the opportunity to live freely, pursue her dreams a</w:t>
      </w:r>
      <w:r w:rsidR="00E95E73">
        <w:rPr>
          <w:rFonts w:ascii="Arial" w:hAnsi="Arial" w:cs="Arial"/>
          <w:sz w:val="24"/>
          <w:szCs w:val="24"/>
        </w:rPr>
        <w:t>n</w:t>
      </w:r>
      <w:r w:rsidR="000B16C9" w:rsidRPr="0069624F">
        <w:rPr>
          <w:rFonts w:ascii="Arial" w:hAnsi="Arial" w:cs="Arial"/>
          <w:sz w:val="24"/>
          <w:szCs w:val="24"/>
        </w:rPr>
        <w:t>d reach her full potential.</w:t>
      </w:r>
    </w:p>
    <w:p w14:paraId="728433A6" w14:textId="57ABA4F4" w:rsidR="00136511" w:rsidRPr="0069624F" w:rsidRDefault="003E6E5C" w:rsidP="0069624F">
      <w:pPr>
        <w:rPr>
          <w:rFonts w:ascii="Arial" w:hAnsi="Arial" w:cs="Arial"/>
          <w:sz w:val="24"/>
          <w:szCs w:val="24"/>
        </w:rPr>
      </w:pPr>
      <w:r w:rsidRPr="0069624F">
        <w:rPr>
          <w:rFonts w:ascii="Arial" w:hAnsi="Arial" w:cs="Arial"/>
          <w:sz w:val="24"/>
          <w:szCs w:val="24"/>
        </w:rPr>
        <w:t xml:space="preserve">Together Women Rise </w:t>
      </w:r>
      <w:r w:rsidR="000B16C9" w:rsidRPr="0069624F">
        <w:rPr>
          <w:rFonts w:ascii="Arial" w:hAnsi="Arial" w:cs="Arial"/>
          <w:sz w:val="24"/>
          <w:szCs w:val="24"/>
        </w:rPr>
        <w:t xml:space="preserve">is a powerful community of </w:t>
      </w:r>
      <w:r w:rsidR="00D9285E" w:rsidRPr="0069624F">
        <w:rPr>
          <w:rFonts w:ascii="Arial" w:hAnsi="Arial" w:cs="Arial"/>
          <w:sz w:val="24"/>
          <w:szCs w:val="24"/>
        </w:rPr>
        <w:t>over 5</w:t>
      </w:r>
      <w:r w:rsidR="00F95B43" w:rsidRPr="0069624F">
        <w:rPr>
          <w:rFonts w:ascii="Arial" w:hAnsi="Arial" w:cs="Arial"/>
          <w:sz w:val="24"/>
          <w:szCs w:val="24"/>
        </w:rPr>
        <w:t>,5</w:t>
      </w:r>
      <w:r w:rsidR="00D9285E" w:rsidRPr="0069624F">
        <w:rPr>
          <w:rFonts w:ascii="Arial" w:hAnsi="Arial" w:cs="Arial"/>
          <w:sz w:val="24"/>
          <w:szCs w:val="24"/>
        </w:rPr>
        <w:t xml:space="preserve">00 </w:t>
      </w:r>
      <w:r w:rsidR="000B16C9" w:rsidRPr="0069624F">
        <w:rPr>
          <w:rFonts w:ascii="Arial" w:hAnsi="Arial" w:cs="Arial"/>
          <w:sz w:val="24"/>
          <w:szCs w:val="24"/>
        </w:rPr>
        <w:t>women</w:t>
      </w:r>
      <w:r w:rsidR="00136511" w:rsidRPr="0069624F">
        <w:rPr>
          <w:rFonts w:ascii="Arial" w:hAnsi="Arial" w:cs="Arial"/>
          <w:sz w:val="24"/>
          <w:szCs w:val="24"/>
        </w:rPr>
        <w:t xml:space="preserve"> focused in 3 core areas:  Learning</w:t>
      </w:r>
      <w:r w:rsidR="00F95B43" w:rsidRPr="0069624F">
        <w:rPr>
          <w:rFonts w:ascii="Arial" w:hAnsi="Arial" w:cs="Arial"/>
          <w:sz w:val="24"/>
          <w:szCs w:val="24"/>
        </w:rPr>
        <w:t>:</w:t>
      </w:r>
      <w:r w:rsidR="00136511" w:rsidRPr="0069624F">
        <w:rPr>
          <w:rFonts w:ascii="Arial" w:hAnsi="Arial" w:cs="Arial"/>
          <w:sz w:val="24"/>
          <w:szCs w:val="24"/>
        </w:rPr>
        <w:t xml:space="preserve"> in monthly chapter meetings across the country and national online events. </w:t>
      </w:r>
      <w:r w:rsidR="00F95B43" w:rsidRPr="0069624F">
        <w:rPr>
          <w:rFonts w:ascii="Arial" w:hAnsi="Arial" w:cs="Arial"/>
          <w:sz w:val="24"/>
          <w:szCs w:val="24"/>
        </w:rPr>
        <w:t xml:space="preserve">Giving: </w:t>
      </w:r>
      <w:r w:rsidR="002762D7" w:rsidRPr="0069624F">
        <w:rPr>
          <w:rFonts w:ascii="Arial" w:hAnsi="Arial" w:cs="Arial"/>
          <w:sz w:val="24"/>
          <w:szCs w:val="24"/>
        </w:rPr>
        <w:t xml:space="preserve">grants </w:t>
      </w:r>
      <w:r w:rsidR="00136511" w:rsidRPr="0069624F">
        <w:rPr>
          <w:rFonts w:ascii="Arial" w:hAnsi="Arial" w:cs="Arial"/>
          <w:sz w:val="24"/>
          <w:szCs w:val="24"/>
        </w:rPr>
        <w:t>for organizations empowering women in low-income countries and long-term partnerships for systemic change and Community Building</w:t>
      </w:r>
      <w:r w:rsidR="00F95B43" w:rsidRPr="0069624F">
        <w:rPr>
          <w:rFonts w:ascii="Arial" w:hAnsi="Arial" w:cs="Arial"/>
          <w:sz w:val="24"/>
          <w:szCs w:val="24"/>
        </w:rPr>
        <w:t>:</w:t>
      </w:r>
      <w:r w:rsidR="00136511" w:rsidRPr="0069624F">
        <w:rPr>
          <w:rFonts w:ascii="Arial" w:hAnsi="Arial" w:cs="Arial"/>
          <w:sz w:val="24"/>
          <w:szCs w:val="24"/>
        </w:rPr>
        <w:t xml:space="preserve"> connecting members and grantees for our common goal.</w:t>
      </w:r>
    </w:p>
    <w:p w14:paraId="54BE5287" w14:textId="77777777" w:rsidR="00307BA8" w:rsidRPr="0069624F" w:rsidRDefault="00307BA8" w:rsidP="0069624F">
      <w:pPr>
        <w:rPr>
          <w:rFonts w:ascii="Arial" w:hAnsi="Arial" w:cs="Arial"/>
          <w:sz w:val="24"/>
          <w:szCs w:val="24"/>
        </w:rPr>
      </w:pPr>
      <w:r w:rsidRPr="0069624F">
        <w:rPr>
          <w:rFonts w:ascii="Arial" w:hAnsi="Arial" w:cs="Arial"/>
          <w:sz w:val="24"/>
          <w:szCs w:val="24"/>
        </w:rPr>
        <w:t>Hundreds of “Rise” volunteers at the local, regional and national levels work together and are essential for carrying out the organization’s m</w:t>
      </w:r>
      <w:r w:rsidR="00146B7F" w:rsidRPr="0069624F">
        <w:rPr>
          <w:rFonts w:ascii="Arial" w:hAnsi="Arial" w:cs="Arial"/>
          <w:sz w:val="24"/>
          <w:szCs w:val="24"/>
        </w:rPr>
        <w:t>ission – cultivating the collective power of community to achieve global gender equality.</w:t>
      </w:r>
    </w:p>
    <w:p w14:paraId="79B78241" w14:textId="3CF9B718" w:rsidR="00307BA8" w:rsidRPr="0069624F" w:rsidRDefault="00307BA8" w:rsidP="0069624F">
      <w:pPr>
        <w:rPr>
          <w:rFonts w:ascii="Arial" w:hAnsi="Arial" w:cs="Arial"/>
          <w:sz w:val="24"/>
          <w:szCs w:val="24"/>
        </w:rPr>
      </w:pPr>
      <w:r w:rsidRPr="0069624F">
        <w:rPr>
          <w:rFonts w:ascii="Arial" w:hAnsi="Arial" w:cs="Arial"/>
          <w:sz w:val="24"/>
          <w:szCs w:val="24"/>
        </w:rPr>
        <w:t>For additional information:  togetherwomenrise.org</w:t>
      </w:r>
    </w:p>
    <w:p w14:paraId="58C8E9EC" w14:textId="5C8BC09E" w:rsidR="00307BA8" w:rsidRPr="00E95E73" w:rsidRDefault="00E95E73" w:rsidP="0069624F">
      <w:pPr>
        <w:rPr>
          <w:rFonts w:ascii="Arial" w:hAnsi="Arial" w:cs="Arial"/>
          <w:b/>
          <w:bCs/>
          <w:sz w:val="28"/>
          <w:szCs w:val="28"/>
        </w:rPr>
      </w:pPr>
      <w:r w:rsidRPr="00E95E73">
        <w:rPr>
          <w:rFonts w:ascii="Arial" w:hAnsi="Arial" w:cs="Arial"/>
          <w:b/>
          <w:bCs/>
          <w:sz w:val="28"/>
          <w:szCs w:val="28"/>
        </w:rPr>
        <w:t>Position Summary</w:t>
      </w:r>
    </w:p>
    <w:p w14:paraId="046F66C2" w14:textId="4D56EEF7" w:rsidR="002762D7" w:rsidRPr="0069624F" w:rsidRDefault="001E7723" w:rsidP="0069624F">
      <w:pPr>
        <w:rPr>
          <w:rFonts w:ascii="Arial" w:hAnsi="Arial" w:cs="Arial"/>
          <w:sz w:val="24"/>
          <w:szCs w:val="24"/>
        </w:rPr>
      </w:pPr>
      <w:r w:rsidRPr="0069624F">
        <w:rPr>
          <w:rFonts w:ascii="Arial" w:hAnsi="Arial" w:cs="Arial"/>
          <w:sz w:val="24"/>
          <w:szCs w:val="24"/>
        </w:rPr>
        <w:t>Together Wo</w:t>
      </w:r>
      <w:r w:rsidR="00A02FCF" w:rsidRPr="0069624F">
        <w:rPr>
          <w:rFonts w:ascii="Arial" w:hAnsi="Arial" w:cs="Arial"/>
          <w:sz w:val="24"/>
          <w:szCs w:val="24"/>
        </w:rPr>
        <w:t xml:space="preserve">men Rise is seeking a CEO </w:t>
      </w:r>
      <w:r w:rsidRPr="0069624F">
        <w:rPr>
          <w:rFonts w:ascii="Arial" w:hAnsi="Arial" w:cs="Arial"/>
          <w:sz w:val="24"/>
          <w:szCs w:val="24"/>
        </w:rPr>
        <w:t>who has a commitment to achieving global gender equality for</w:t>
      </w:r>
      <w:r w:rsidR="00A02FCF" w:rsidRPr="0069624F">
        <w:rPr>
          <w:rFonts w:ascii="Arial" w:hAnsi="Arial" w:cs="Arial"/>
          <w:sz w:val="24"/>
          <w:szCs w:val="24"/>
        </w:rPr>
        <w:t xml:space="preserve"> women and girls.</w:t>
      </w:r>
      <w:r w:rsidR="001B7908">
        <w:rPr>
          <w:rFonts w:ascii="Arial" w:hAnsi="Arial" w:cs="Arial"/>
          <w:sz w:val="24"/>
          <w:szCs w:val="24"/>
        </w:rPr>
        <w:t xml:space="preserve"> </w:t>
      </w:r>
      <w:r w:rsidR="00A02FCF" w:rsidRPr="0069624F">
        <w:rPr>
          <w:rFonts w:ascii="Arial" w:hAnsi="Arial" w:cs="Arial"/>
          <w:sz w:val="24"/>
          <w:szCs w:val="24"/>
        </w:rPr>
        <w:t>The CEO</w:t>
      </w:r>
      <w:r w:rsidRPr="0069624F">
        <w:rPr>
          <w:rFonts w:ascii="Arial" w:hAnsi="Arial" w:cs="Arial"/>
          <w:sz w:val="24"/>
          <w:szCs w:val="24"/>
        </w:rPr>
        <w:t xml:space="preserve"> will provide strategic and inspirational leadership </w:t>
      </w:r>
      <w:r w:rsidR="004944E4" w:rsidRPr="0069624F">
        <w:rPr>
          <w:rFonts w:ascii="Arial" w:hAnsi="Arial" w:cs="Arial"/>
          <w:sz w:val="24"/>
          <w:szCs w:val="24"/>
        </w:rPr>
        <w:t>to a 5</w:t>
      </w:r>
      <w:r w:rsidR="00F95B43" w:rsidRPr="0069624F">
        <w:rPr>
          <w:rFonts w:ascii="Arial" w:hAnsi="Arial" w:cs="Arial"/>
          <w:sz w:val="24"/>
          <w:szCs w:val="24"/>
        </w:rPr>
        <w:t>,5</w:t>
      </w:r>
      <w:r w:rsidR="004944E4" w:rsidRPr="0069624F">
        <w:rPr>
          <w:rFonts w:ascii="Arial" w:hAnsi="Arial" w:cs="Arial"/>
          <w:sz w:val="24"/>
          <w:szCs w:val="24"/>
        </w:rPr>
        <w:t>00 plus member organization of volunteers, donors, staff, and grant recipients.</w:t>
      </w:r>
      <w:r w:rsidR="001B7908">
        <w:rPr>
          <w:rFonts w:ascii="Arial" w:hAnsi="Arial" w:cs="Arial"/>
          <w:sz w:val="24"/>
          <w:szCs w:val="24"/>
        </w:rPr>
        <w:t xml:space="preserve"> </w:t>
      </w:r>
      <w:r w:rsidR="004944E4" w:rsidRPr="0069624F">
        <w:rPr>
          <w:rFonts w:ascii="Arial" w:hAnsi="Arial" w:cs="Arial"/>
          <w:sz w:val="24"/>
          <w:szCs w:val="24"/>
        </w:rPr>
        <w:t xml:space="preserve">This individual will strengthen the impact of Together Women Rise through fundraising and development of varied revenue streams as well as assisting in growing membership and establishing meaningful connections with diverse chapters across the United States.  </w:t>
      </w:r>
    </w:p>
    <w:p w14:paraId="40C5E2B7" w14:textId="5AC5C811" w:rsidR="00307BA8" w:rsidRPr="0069624F" w:rsidRDefault="00A02FCF" w:rsidP="0069624F">
      <w:pPr>
        <w:rPr>
          <w:rFonts w:ascii="Arial" w:hAnsi="Arial" w:cs="Arial"/>
          <w:sz w:val="24"/>
          <w:szCs w:val="24"/>
        </w:rPr>
      </w:pPr>
      <w:r w:rsidRPr="0069624F">
        <w:rPr>
          <w:rFonts w:ascii="Arial" w:hAnsi="Arial" w:cs="Arial"/>
          <w:sz w:val="24"/>
          <w:szCs w:val="24"/>
        </w:rPr>
        <w:t>The CEO</w:t>
      </w:r>
      <w:r w:rsidR="004944E4" w:rsidRPr="0069624F">
        <w:rPr>
          <w:rFonts w:ascii="Arial" w:hAnsi="Arial" w:cs="Arial"/>
          <w:sz w:val="24"/>
          <w:szCs w:val="24"/>
        </w:rPr>
        <w:t xml:space="preserve"> reports to the Board of Directors and will oversee a staff of </w:t>
      </w:r>
      <w:r w:rsidR="00643FB5" w:rsidRPr="0069624F">
        <w:rPr>
          <w:rFonts w:ascii="Arial" w:hAnsi="Arial" w:cs="Arial"/>
          <w:sz w:val="24"/>
          <w:szCs w:val="24"/>
        </w:rPr>
        <w:t>5 people</w:t>
      </w:r>
      <w:r w:rsidR="004944E4" w:rsidRPr="0069624F">
        <w:rPr>
          <w:rFonts w:ascii="Arial" w:hAnsi="Arial" w:cs="Arial"/>
          <w:sz w:val="24"/>
          <w:szCs w:val="24"/>
        </w:rPr>
        <w:t>.</w:t>
      </w:r>
      <w:r w:rsidR="001B7908">
        <w:rPr>
          <w:rFonts w:ascii="Arial" w:hAnsi="Arial" w:cs="Arial"/>
          <w:sz w:val="24"/>
          <w:szCs w:val="24"/>
        </w:rPr>
        <w:t xml:space="preserve"> </w:t>
      </w:r>
      <w:r w:rsidR="00825ACB" w:rsidRPr="0069624F">
        <w:rPr>
          <w:rFonts w:ascii="Arial" w:hAnsi="Arial" w:cs="Arial"/>
          <w:sz w:val="24"/>
          <w:szCs w:val="24"/>
        </w:rPr>
        <w:t>Along with the B</w:t>
      </w:r>
      <w:r w:rsidRPr="0069624F">
        <w:rPr>
          <w:rFonts w:ascii="Arial" w:hAnsi="Arial" w:cs="Arial"/>
          <w:sz w:val="24"/>
          <w:szCs w:val="24"/>
        </w:rPr>
        <w:t>oard of Directors, the CEO</w:t>
      </w:r>
      <w:r w:rsidR="00825ACB" w:rsidRPr="0069624F">
        <w:rPr>
          <w:rFonts w:ascii="Arial" w:hAnsi="Arial" w:cs="Arial"/>
          <w:sz w:val="24"/>
          <w:szCs w:val="24"/>
        </w:rPr>
        <w:t xml:space="preserve"> will have primary responsibility for ensuring the implementation of the organization’s strategic plan.</w:t>
      </w:r>
    </w:p>
    <w:p w14:paraId="02974FD7" w14:textId="77777777" w:rsidR="004944E4" w:rsidRPr="0069624F" w:rsidRDefault="004944E4" w:rsidP="0069624F">
      <w:pPr>
        <w:rPr>
          <w:rFonts w:ascii="Arial" w:hAnsi="Arial" w:cs="Arial"/>
          <w:sz w:val="24"/>
          <w:szCs w:val="24"/>
        </w:rPr>
      </w:pPr>
    </w:p>
    <w:p w14:paraId="5376B750" w14:textId="55636C1F" w:rsidR="002762D7" w:rsidRPr="0069624F" w:rsidRDefault="004944E4" w:rsidP="0069624F">
      <w:pPr>
        <w:rPr>
          <w:rFonts w:ascii="Arial" w:hAnsi="Arial" w:cs="Arial"/>
          <w:sz w:val="24"/>
          <w:szCs w:val="24"/>
        </w:rPr>
      </w:pPr>
      <w:r w:rsidRPr="0069624F">
        <w:rPr>
          <w:rFonts w:ascii="Arial" w:hAnsi="Arial" w:cs="Arial"/>
          <w:sz w:val="24"/>
          <w:szCs w:val="24"/>
        </w:rPr>
        <w:lastRenderedPageBreak/>
        <w:t>Administrative offices for Together Women Rise are located in Greenville, South Carolina.</w:t>
      </w:r>
      <w:r w:rsidR="001B7908">
        <w:rPr>
          <w:rFonts w:ascii="Arial" w:hAnsi="Arial" w:cs="Arial"/>
          <w:sz w:val="24"/>
          <w:szCs w:val="24"/>
        </w:rPr>
        <w:t xml:space="preserve"> </w:t>
      </w:r>
      <w:r w:rsidR="00643FB5" w:rsidRPr="0069624F">
        <w:rPr>
          <w:rFonts w:ascii="Arial" w:hAnsi="Arial" w:cs="Arial"/>
          <w:sz w:val="24"/>
          <w:szCs w:val="24"/>
        </w:rPr>
        <w:t>The organization intends to continue operating in a hybrid model, with most staff working from home and a small office for administrative functions.</w:t>
      </w:r>
      <w:r w:rsidR="001B7908">
        <w:rPr>
          <w:rFonts w:ascii="Arial" w:hAnsi="Arial" w:cs="Arial"/>
          <w:sz w:val="24"/>
          <w:szCs w:val="24"/>
        </w:rPr>
        <w:t xml:space="preserve"> </w:t>
      </w:r>
      <w:r w:rsidRPr="0069624F">
        <w:rPr>
          <w:rFonts w:ascii="Arial" w:hAnsi="Arial" w:cs="Arial"/>
          <w:sz w:val="24"/>
          <w:szCs w:val="24"/>
        </w:rPr>
        <w:t xml:space="preserve">The </w:t>
      </w:r>
      <w:r w:rsidR="00A02FCF" w:rsidRPr="0069624F">
        <w:rPr>
          <w:rFonts w:ascii="Arial" w:hAnsi="Arial" w:cs="Arial"/>
          <w:sz w:val="24"/>
          <w:szCs w:val="24"/>
        </w:rPr>
        <w:t>position of CEO</w:t>
      </w:r>
      <w:r w:rsidRPr="0069624F">
        <w:rPr>
          <w:rFonts w:ascii="Arial" w:hAnsi="Arial" w:cs="Arial"/>
          <w:sz w:val="24"/>
          <w:szCs w:val="24"/>
        </w:rPr>
        <w:t xml:space="preserve"> is a </w:t>
      </w:r>
      <w:r w:rsidR="005F1E55" w:rsidRPr="0069624F">
        <w:rPr>
          <w:rFonts w:ascii="Arial" w:hAnsi="Arial" w:cs="Arial"/>
          <w:sz w:val="24"/>
          <w:szCs w:val="24"/>
        </w:rPr>
        <w:t xml:space="preserve">U.S. based </w:t>
      </w:r>
      <w:r w:rsidRPr="0069624F">
        <w:rPr>
          <w:rFonts w:ascii="Arial" w:hAnsi="Arial" w:cs="Arial"/>
          <w:sz w:val="24"/>
          <w:szCs w:val="24"/>
        </w:rPr>
        <w:t>remote position and requires a high degree of independent work and flexibility.</w:t>
      </w:r>
      <w:r w:rsidR="001B7908">
        <w:rPr>
          <w:rFonts w:ascii="Arial" w:hAnsi="Arial" w:cs="Arial"/>
          <w:sz w:val="24"/>
          <w:szCs w:val="24"/>
        </w:rPr>
        <w:t xml:space="preserve"> </w:t>
      </w:r>
      <w:r w:rsidRPr="0069624F">
        <w:rPr>
          <w:rFonts w:ascii="Arial" w:hAnsi="Arial" w:cs="Arial"/>
          <w:sz w:val="24"/>
          <w:szCs w:val="24"/>
        </w:rPr>
        <w:t xml:space="preserve">Travel to locations where Together Women Rise has chapters, along with travel to Greenville, SC is expected. </w:t>
      </w:r>
      <w:r w:rsidR="00643FB5" w:rsidRPr="0069624F">
        <w:rPr>
          <w:rFonts w:ascii="Arial" w:hAnsi="Arial" w:cs="Arial"/>
          <w:sz w:val="24"/>
          <w:szCs w:val="24"/>
        </w:rPr>
        <w:t xml:space="preserve">Up to </w:t>
      </w:r>
      <w:r w:rsidRPr="0069624F">
        <w:rPr>
          <w:rFonts w:ascii="Arial" w:hAnsi="Arial" w:cs="Arial"/>
          <w:sz w:val="24"/>
          <w:szCs w:val="24"/>
        </w:rPr>
        <w:t>25% of the position will require travel.</w:t>
      </w:r>
    </w:p>
    <w:p w14:paraId="5A2424C1" w14:textId="0E766D1B" w:rsidR="002762D7" w:rsidRPr="0069624F" w:rsidRDefault="00816499" w:rsidP="0069624F">
      <w:pPr>
        <w:rPr>
          <w:rFonts w:ascii="Arial" w:hAnsi="Arial" w:cs="Arial"/>
          <w:sz w:val="24"/>
          <w:szCs w:val="24"/>
        </w:rPr>
      </w:pPr>
      <w:r w:rsidRPr="0069624F">
        <w:rPr>
          <w:rFonts w:ascii="Arial" w:hAnsi="Arial" w:cs="Arial"/>
          <w:sz w:val="24"/>
          <w:szCs w:val="24"/>
        </w:rPr>
        <w:t>Together Women Rise, formerly Dining for Women, is a 501(c)(3) with a budget of $2 million.</w:t>
      </w:r>
      <w:r w:rsidR="001B7908">
        <w:rPr>
          <w:rFonts w:ascii="Arial" w:hAnsi="Arial" w:cs="Arial"/>
          <w:sz w:val="24"/>
          <w:szCs w:val="24"/>
        </w:rPr>
        <w:t xml:space="preserve"> </w:t>
      </w:r>
    </w:p>
    <w:p w14:paraId="7F4523A7" w14:textId="1A90ED49" w:rsidR="00825ACB" w:rsidRPr="00E95E73" w:rsidRDefault="00E95E73" w:rsidP="0069624F">
      <w:pPr>
        <w:rPr>
          <w:rFonts w:ascii="Arial" w:hAnsi="Arial" w:cs="Arial"/>
          <w:b/>
          <w:bCs/>
          <w:sz w:val="28"/>
          <w:szCs w:val="28"/>
        </w:rPr>
      </w:pPr>
      <w:r w:rsidRPr="00E95E73">
        <w:rPr>
          <w:rFonts w:ascii="Arial" w:hAnsi="Arial" w:cs="Arial"/>
          <w:b/>
          <w:bCs/>
          <w:sz w:val="28"/>
          <w:szCs w:val="28"/>
        </w:rPr>
        <w:t>Key Responsibilities</w:t>
      </w:r>
    </w:p>
    <w:p w14:paraId="300DBC43" w14:textId="44EBC217" w:rsidR="008B24DF" w:rsidRPr="0069624F" w:rsidRDefault="00A02FCF" w:rsidP="0069624F">
      <w:pPr>
        <w:rPr>
          <w:rFonts w:ascii="Arial" w:hAnsi="Arial" w:cs="Arial"/>
          <w:sz w:val="24"/>
          <w:szCs w:val="24"/>
        </w:rPr>
      </w:pPr>
      <w:r w:rsidRPr="0069624F">
        <w:rPr>
          <w:rFonts w:ascii="Arial" w:hAnsi="Arial" w:cs="Arial"/>
          <w:sz w:val="24"/>
          <w:szCs w:val="24"/>
        </w:rPr>
        <w:t>The CEO</w:t>
      </w:r>
      <w:r w:rsidR="00825ACB" w:rsidRPr="0069624F">
        <w:rPr>
          <w:rFonts w:ascii="Arial" w:hAnsi="Arial" w:cs="Arial"/>
          <w:sz w:val="24"/>
          <w:szCs w:val="24"/>
        </w:rPr>
        <w:t xml:space="preserve"> provides leadership to Together Women Rise and oversees the day-to-day affairs of the organization.</w:t>
      </w:r>
    </w:p>
    <w:p w14:paraId="19FC2ADD" w14:textId="77777777" w:rsidR="008B24DF" w:rsidRPr="00A33E23" w:rsidRDefault="008B24DF" w:rsidP="0069624F">
      <w:pPr>
        <w:rPr>
          <w:rFonts w:ascii="Arial" w:hAnsi="Arial" w:cs="Arial"/>
          <w:b/>
          <w:bCs/>
          <w:i/>
          <w:iCs/>
          <w:sz w:val="24"/>
          <w:szCs w:val="24"/>
        </w:rPr>
      </w:pPr>
      <w:r w:rsidRPr="00A33E23">
        <w:rPr>
          <w:rFonts w:ascii="Arial" w:hAnsi="Arial" w:cs="Arial"/>
          <w:b/>
          <w:bCs/>
          <w:i/>
          <w:iCs/>
          <w:sz w:val="24"/>
          <w:szCs w:val="24"/>
        </w:rPr>
        <w:t xml:space="preserve">Strategic Vision and Inspirational Leadership </w:t>
      </w:r>
    </w:p>
    <w:p w14:paraId="7A050F90" w14:textId="77777777" w:rsidR="008B24DF" w:rsidRPr="00F61501" w:rsidRDefault="008B24DF" w:rsidP="00F61501">
      <w:pPr>
        <w:pStyle w:val="ListParagraph"/>
        <w:numPr>
          <w:ilvl w:val="0"/>
          <w:numId w:val="10"/>
        </w:numPr>
        <w:rPr>
          <w:rFonts w:ascii="Arial" w:hAnsi="Arial" w:cs="Arial"/>
          <w:sz w:val="24"/>
          <w:szCs w:val="24"/>
        </w:rPr>
      </w:pPr>
      <w:r w:rsidRPr="00F61501">
        <w:rPr>
          <w:rFonts w:ascii="Arial" w:hAnsi="Arial" w:cs="Arial"/>
          <w:sz w:val="24"/>
          <w:szCs w:val="24"/>
        </w:rPr>
        <w:t>Creates and promotes a positive environment for staff, volunteers, members and donors that supports collaboration, education, inspiration and transformation.</w:t>
      </w:r>
    </w:p>
    <w:p w14:paraId="2F32F8C1" w14:textId="77777777" w:rsidR="008B24DF" w:rsidRPr="00F61501" w:rsidRDefault="008B24DF" w:rsidP="00F61501">
      <w:pPr>
        <w:pStyle w:val="ListParagraph"/>
        <w:numPr>
          <w:ilvl w:val="0"/>
          <w:numId w:val="10"/>
        </w:numPr>
        <w:rPr>
          <w:rFonts w:ascii="Arial" w:hAnsi="Arial" w:cs="Arial"/>
          <w:sz w:val="24"/>
          <w:szCs w:val="24"/>
        </w:rPr>
      </w:pPr>
      <w:r w:rsidRPr="00F61501">
        <w:rPr>
          <w:rFonts w:ascii="Arial" w:hAnsi="Arial" w:cs="Arial"/>
          <w:sz w:val="24"/>
          <w:szCs w:val="24"/>
        </w:rPr>
        <w:t>Works with the Board of Directors to identify and support the strategic priorities of the organization; identifies and assesses risk; and initiates and assists in developing policy recommendations.</w:t>
      </w:r>
    </w:p>
    <w:p w14:paraId="517DDE40" w14:textId="77777777" w:rsidR="008B24DF" w:rsidRPr="00F61501" w:rsidRDefault="008B24DF" w:rsidP="00F61501">
      <w:pPr>
        <w:pStyle w:val="ListParagraph"/>
        <w:numPr>
          <w:ilvl w:val="0"/>
          <w:numId w:val="10"/>
        </w:numPr>
        <w:rPr>
          <w:rFonts w:ascii="Arial" w:hAnsi="Arial" w:cs="Arial"/>
          <w:sz w:val="24"/>
          <w:szCs w:val="24"/>
        </w:rPr>
      </w:pPr>
      <w:r w:rsidRPr="00F61501">
        <w:rPr>
          <w:rFonts w:ascii="Arial" w:hAnsi="Arial" w:cs="Arial"/>
          <w:sz w:val="24"/>
          <w:szCs w:val="24"/>
        </w:rPr>
        <w:t xml:space="preserve">Develops a strong and transparent working relationship with the Board of Directors. </w:t>
      </w:r>
    </w:p>
    <w:p w14:paraId="54AA9D03" w14:textId="4C2D3289" w:rsidR="007B7912" w:rsidRPr="00F61501" w:rsidRDefault="007B7912" w:rsidP="00F61501">
      <w:pPr>
        <w:pStyle w:val="ListParagraph"/>
        <w:numPr>
          <w:ilvl w:val="0"/>
          <w:numId w:val="10"/>
        </w:numPr>
        <w:rPr>
          <w:rFonts w:ascii="Arial" w:hAnsi="Arial" w:cs="Arial"/>
          <w:sz w:val="24"/>
          <w:szCs w:val="24"/>
        </w:rPr>
      </w:pPr>
      <w:r w:rsidRPr="00F61501">
        <w:rPr>
          <w:rFonts w:ascii="Arial" w:hAnsi="Arial" w:cs="Arial"/>
          <w:sz w:val="24"/>
          <w:szCs w:val="24"/>
        </w:rPr>
        <w:t>Assists the Board in developing strategic and collaborative alliances with key organizations.</w:t>
      </w:r>
    </w:p>
    <w:p w14:paraId="3056722E" w14:textId="77777777" w:rsidR="007B7912" w:rsidRPr="00A33E23" w:rsidRDefault="007B7912" w:rsidP="0069624F">
      <w:pPr>
        <w:rPr>
          <w:rFonts w:ascii="Arial" w:hAnsi="Arial" w:cs="Arial"/>
          <w:b/>
          <w:bCs/>
          <w:i/>
          <w:iCs/>
          <w:sz w:val="24"/>
          <w:szCs w:val="24"/>
        </w:rPr>
      </w:pPr>
      <w:r w:rsidRPr="00A33E23">
        <w:rPr>
          <w:rFonts w:ascii="Arial" w:hAnsi="Arial" w:cs="Arial"/>
          <w:b/>
          <w:bCs/>
          <w:i/>
          <w:iCs/>
          <w:sz w:val="24"/>
          <w:szCs w:val="24"/>
        </w:rPr>
        <w:t>Fundrais</w:t>
      </w:r>
      <w:r w:rsidR="00E70934" w:rsidRPr="00A33E23">
        <w:rPr>
          <w:rFonts w:ascii="Arial" w:hAnsi="Arial" w:cs="Arial"/>
          <w:b/>
          <w:bCs/>
          <w:i/>
          <w:iCs/>
          <w:sz w:val="24"/>
          <w:szCs w:val="24"/>
        </w:rPr>
        <w:t xml:space="preserve">ing </w:t>
      </w:r>
    </w:p>
    <w:p w14:paraId="7F670C60" w14:textId="77777777" w:rsidR="007B7912" w:rsidRPr="00F61501" w:rsidRDefault="007B7912" w:rsidP="00F61501">
      <w:pPr>
        <w:pStyle w:val="ListParagraph"/>
        <w:numPr>
          <w:ilvl w:val="0"/>
          <w:numId w:val="11"/>
        </w:numPr>
        <w:rPr>
          <w:rFonts w:ascii="Arial" w:hAnsi="Arial" w:cs="Arial"/>
          <w:sz w:val="24"/>
          <w:szCs w:val="24"/>
        </w:rPr>
      </w:pPr>
      <w:r w:rsidRPr="00F61501">
        <w:rPr>
          <w:rFonts w:ascii="Arial" w:hAnsi="Arial" w:cs="Arial"/>
          <w:sz w:val="24"/>
          <w:szCs w:val="24"/>
        </w:rPr>
        <w:t>Develop</w:t>
      </w:r>
      <w:r w:rsidR="00E70934" w:rsidRPr="00F61501">
        <w:rPr>
          <w:rFonts w:ascii="Arial" w:hAnsi="Arial" w:cs="Arial"/>
          <w:sz w:val="24"/>
          <w:szCs w:val="24"/>
        </w:rPr>
        <w:t>s</w:t>
      </w:r>
      <w:r w:rsidRPr="00F61501">
        <w:rPr>
          <w:rFonts w:ascii="Arial" w:hAnsi="Arial" w:cs="Arial"/>
          <w:sz w:val="24"/>
          <w:szCs w:val="24"/>
        </w:rPr>
        <w:t xml:space="preserve"> and execute</w:t>
      </w:r>
      <w:r w:rsidR="00E70934" w:rsidRPr="00F61501">
        <w:rPr>
          <w:rFonts w:ascii="Arial" w:hAnsi="Arial" w:cs="Arial"/>
          <w:sz w:val="24"/>
          <w:szCs w:val="24"/>
        </w:rPr>
        <w:t>s</w:t>
      </w:r>
      <w:r w:rsidRPr="00F61501">
        <w:rPr>
          <w:rFonts w:ascii="Arial" w:hAnsi="Arial" w:cs="Arial"/>
          <w:sz w:val="24"/>
          <w:szCs w:val="24"/>
        </w:rPr>
        <w:t xml:space="preserve"> a comprehensive fundraising development plan to support the strategic priorities of the Together Women Rise including </w:t>
      </w:r>
      <w:r w:rsidR="00E70934" w:rsidRPr="00F61501">
        <w:rPr>
          <w:rFonts w:ascii="Arial" w:hAnsi="Arial" w:cs="Arial"/>
          <w:sz w:val="24"/>
          <w:szCs w:val="24"/>
        </w:rPr>
        <w:t xml:space="preserve">chapter membership, major gifts, </w:t>
      </w:r>
      <w:r w:rsidRPr="00F61501">
        <w:rPr>
          <w:rFonts w:ascii="Arial" w:hAnsi="Arial" w:cs="Arial"/>
          <w:sz w:val="24"/>
          <w:szCs w:val="24"/>
        </w:rPr>
        <w:t>planned giving, foundations</w:t>
      </w:r>
      <w:r w:rsidR="00E70934" w:rsidRPr="00F61501">
        <w:rPr>
          <w:rFonts w:ascii="Arial" w:hAnsi="Arial" w:cs="Arial"/>
          <w:sz w:val="24"/>
          <w:szCs w:val="24"/>
        </w:rPr>
        <w:t xml:space="preserve">, </w:t>
      </w:r>
      <w:r w:rsidRPr="00F61501">
        <w:rPr>
          <w:rFonts w:ascii="Arial" w:hAnsi="Arial" w:cs="Arial"/>
          <w:sz w:val="24"/>
          <w:szCs w:val="24"/>
        </w:rPr>
        <w:t>corporate support</w:t>
      </w:r>
      <w:r w:rsidR="00E70934" w:rsidRPr="00F61501">
        <w:rPr>
          <w:rFonts w:ascii="Arial" w:hAnsi="Arial" w:cs="Arial"/>
          <w:sz w:val="24"/>
          <w:szCs w:val="24"/>
        </w:rPr>
        <w:t xml:space="preserve"> and other diversified revenue streams</w:t>
      </w:r>
      <w:r w:rsidRPr="00F61501">
        <w:rPr>
          <w:rFonts w:ascii="Arial" w:hAnsi="Arial" w:cs="Arial"/>
          <w:sz w:val="24"/>
          <w:szCs w:val="24"/>
        </w:rPr>
        <w:t>.</w:t>
      </w:r>
    </w:p>
    <w:p w14:paraId="118AF5D8" w14:textId="7CF88B28" w:rsidR="00E70934" w:rsidRPr="00F61501" w:rsidRDefault="00E70934" w:rsidP="00F61501">
      <w:pPr>
        <w:pStyle w:val="ListParagraph"/>
        <w:numPr>
          <w:ilvl w:val="0"/>
          <w:numId w:val="11"/>
        </w:numPr>
        <w:rPr>
          <w:rFonts w:ascii="Arial" w:hAnsi="Arial" w:cs="Arial"/>
          <w:sz w:val="24"/>
          <w:szCs w:val="24"/>
        </w:rPr>
      </w:pPr>
      <w:r w:rsidRPr="00F61501">
        <w:rPr>
          <w:rFonts w:ascii="Arial" w:hAnsi="Arial" w:cs="Arial"/>
          <w:sz w:val="24"/>
          <w:szCs w:val="24"/>
        </w:rPr>
        <w:t>Develops and m</w:t>
      </w:r>
      <w:r w:rsidR="007B7912" w:rsidRPr="00F61501">
        <w:rPr>
          <w:rFonts w:ascii="Arial" w:hAnsi="Arial" w:cs="Arial"/>
          <w:sz w:val="24"/>
          <w:szCs w:val="24"/>
        </w:rPr>
        <w:t>aintain</w:t>
      </w:r>
      <w:r w:rsidRPr="00F61501">
        <w:rPr>
          <w:rFonts w:ascii="Arial" w:hAnsi="Arial" w:cs="Arial"/>
          <w:sz w:val="24"/>
          <w:szCs w:val="24"/>
        </w:rPr>
        <w:t xml:space="preserve">s </w:t>
      </w:r>
      <w:r w:rsidR="007B7912" w:rsidRPr="00F61501">
        <w:rPr>
          <w:rFonts w:ascii="Arial" w:hAnsi="Arial" w:cs="Arial"/>
          <w:sz w:val="24"/>
          <w:szCs w:val="24"/>
        </w:rPr>
        <w:t xml:space="preserve">a robust </w:t>
      </w:r>
      <w:r w:rsidRPr="00F61501">
        <w:rPr>
          <w:rFonts w:ascii="Arial" w:hAnsi="Arial" w:cs="Arial"/>
          <w:sz w:val="24"/>
          <w:szCs w:val="24"/>
        </w:rPr>
        <w:t>donor s</w:t>
      </w:r>
      <w:r w:rsidR="007B7912" w:rsidRPr="00F61501">
        <w:rPr>
          <w:rFonts w:ascii="Arial" w:hAnsi="Arial" w:cs="Arial"/>
          <w:sz w:val="24"/>
          <w:szCs w:val="24"/>
        </w:rPr>
        <w:t>tewardship program</w:t>
      </w:r>
      <w:r w:rsidRPr="00F61501">
        <w:rPr>
          <w:rFonts w:ascii="Arial" w:hAnsi="Arial" w:cs="Arial"/>
          <w:sz w:val="24"/>
          <w:szCs w:val="24"/>
        </w:rPr>
        <w:t xml:space="preserve">. </w:t>
      </w:r>
    </w:p>
    <w:p w14:paraId="1B0621DC" w14:textId="77777777" w:rsidR="00E70934" w:rsidRPr="00A33E23" w:rsidRDefault="00E70934" w:rsidP="0069624F">
      <w:pPr>
        <w:rPr>
          <w:rFonts w:ascii="Arial" w:hAnsi="Arial" w:cs="Arial"/>
          <w:b/>
          <w:bCs/>
          <w:i/>
          <w:iCs/>
          <w:sz w:val="24"/>
          <w:szCs w:val="24"/>
        </w:rPr>
      </w:pPr>
      <w:r w:rsidRPr="00A33E23">
        <w:rPr>
          <w:rFonts w:ascii="Arial" w:hAnsi="Arial" w:cs="Arial"/>
          <w:b/>
          <w:bCs/>
          <w:i/>
          <w:iCs/>
          <w:sz w:val="24"/>
          <w:szCs w:val="24"/>
        </w:rPr>
        <w:t>Communications and Operations</w:t>
      </w:r>
    </w:p>
    <w:p w14:paraId="554DA5D9" w14:textId="77777777" w:rsidR="007B7912" w:rsidRPr="00F61501" w:rsidRDefault="007B7912" w:rsidP="00F61501">
      <w:pPr>
        <w:pStyle w:val="ListParagraph"/>
        <w:numPr>
          <w:ilvl w:val="0"/>
          <w:numId w:val="12"/>
        </w:numPr>
        <w:rPr>
          <w:rFonts w:ascii="Arial" w:hAnsi="Arial" w:cs="Arial"/>
          <w:sz w:val="24"/>
          <w:szCs w:val="24"/>
        </w:rPr>
      </w:pPr>
      <w:r w:rsidRPr="00F61501">
        <w:rPr>
          <w:rFonts w:ascii="Arial" w:hAnsi="Arial" w:cs="Arial"/>
          <w:sz w:val="24"/>
          <w:szCs w:val="24"/>
        </w:rPr>
        <w:t>Oversees a comprehensive marketing, branding, public relations and communications plan, ensuring consistency at every level.</w:t>
      </w:r>
    </w:p>
    <w:p w14:paraId="1EE06720" w14:textId="77777777" w:rsidR="007B7912" w:rsidRPr="00F61501" w:rsidRDefault="007B7912" w:rsidP="00F61501">
      <w:pPr>
        <w:pStyle w:val="ListParagraph"/>
        <w:numPr>
          <w:ilvl w:val="0"/>
          <w:numId w:val="12"/>
        </w:numPr>
        <w:rPr>
          <w:rFonts w:ascii="Arial" w:hAnsi="Arial" w:cs="Arial"/>
          <w:sz w:val="24"/>
          <w:szCs w:val="24"/>
        </w:rPr>
      </w:pPr>
      <w:r w:rsidRPr="00F61501">
        <w:rPr>
          <w:rFonts w:ascii="Arial" w:hAnsi="Arial" w:cs="Arial"/>
          <w:sz w:val="24"/>
          <w:szCs w:val="24"/>
        </w:rPr>
        <w:t>Serves a</w:t>
      </w:r>
      <w:r w:rsidR="00163978" w:rsidRPr="00F61501">
        <w:rPr>
          <w:rFonts w:ascii="Arial" w:hAnsi="Arial" w:cs="Arial"/>
          <w:sz w:val="24"/>
          <w:szCs w:val="24"/>
        </w:rPr>
        <w:t>s a spokesperson and establishes</w:t>
      </w:r>
      <w:r w:rsidRPr="00F61501">
        <w:rPr>
          <w:rFonts w:ascii="Arial" w:hAnsi="Arial" w:cs="Arial"/>
          <w:sz w:val="24"/>
          <w:szCs w:val="24"/>
        </w:rPr>
        <w:t xml:space="preserve"> a positive relationship with the media and other major constituencies.</w:t>
      </w:r>
    </w:p>
    <w:p w14:paraId="50308EB3" w14:textId="2109CEAB" w:rsidR="00E70934" w:rsidRPr="00F61501" w:rsidRDefault="00E70934" w:rsidP="00F61501">
      <w:pPr>
        <w:pStyle w:val="ListParagraph"/>
        <w:numPr>
          <w:ilvl w:val="0"/>
          <w:numId w:val="12"/>
        </w:numPr>
        <w:rPr>
          <w:rFonts w:ascii="Arial" w:hAnsi="Arial" w:cs="Arial"/>
          <w:sz w:val="24"/>
          <w:szCs w:val="24"/>
        </w:rPr>
      </w:pPr>
      <w:r w:rsidRPr="00F61501">
        <w:rPr>
          <w:rFonts w:ascii="Arial" w:hAnsi="Arial" w:cs="Arial"/>
          <w:sz w:val="24"/>
          <w:szCs w:val="24"/>
        </w:rPr>
        <w:t>Oversee</w:t>
      </w:r>
      <w:r w:rsidR="00F61501">
        <w:rPr>
          <w:rFonts w:ascii="Arial" w:hAnsi="Arial" w:cs="Arial"/>
          <w:sz w:val="24"/>
          <w:szCs w:val="24"/>
        </w:rPr>
        <w:t>s</w:t>
      </w:r>
      <w:r w:rsidRPr="00F61501">
        <w:rPr>
          <w:rFonts w:ascii="Arial" w:hAnsi="Arial" w:cs="Arial"/>
          <w:sz w:val="24"/>
          <w:szCs w:val="24"/>
        </w:rPr>
        <w:t xml:space="preserve"> risk management program, office space, information technology and day-to-day operations.</w:t>
      </w:r>
    </w:p>
    <w:p w14:paraId="71DF396C" w14:textId="77777777" w:rsidR="00E70934" w:rsidRPr="00A33E23" w:rsidRDefault="00E70934" w:rsidP="0069624F">
      <w:pPr>
        <w:rPr>
          <w:rFonts w:ascii="Arial" w:hAnsi="Arial" w:cs="Arial"/>
          <w:b/>
          <w:bCs/>
          <w:i/>
          <w:iCs/>
          <w:sz w:val="24"/>
          <w:szCs w:val="24"/>
        </w:rPr>
      </w:pPr>
      <w:r w:rsidRPr="00A33E23">
        <w:rPr>
          <w:rFonts w:ascii="Arial" w:hAnsi="Arial" w:cs="Arial"/>
          <w:b/>
          <w:bCs/>
          <w:i/>
          <w:iCs/>
          <w:sz w:val="24"/>
          <w:szCs w:val="24"/>
        </w:rPr>
        <w:t>Finance</w:t>
      </w:r>
    </w:p>
    <w:p w14:paraId="1BAAE09E" w14:textId="77777777" w:rsidR="001B004D" w:rsidRPr="00F61501" w:rsidRDefault="001B004D" w:rsidP="00F61501">
      <w:pPr>
        <w:pStyle w:val="ListParagraph"/>
        <w:numPr>
          <w:ilvl w:val="0"/>
          <w:numId w:val="13"/>
        </w:numPr>
        <w:rPr>
          <w:rFonts w:ascii="Arial" w:hAnsi="Arial" w:cs="Arial"/>
          <w:sz w:val="24"/>
          <w:szCs w:val="24"/>
        </w:rPr>
      </w:pPr>
      <w:r w:rsidRPr="00F61501">
        <w:rPr>
          <w:rFonts w:ascii="Arial" w:hAnsi="Arial" w:cs="Arial"/>
          <w:sz w:val="24"/>
          <w:szCs w:val="24"/>
        </w:rPr>
        <w:t>Develops, recommends to the</w:t>
      </w:r>
      <w:r w:rsidR="00E70934" w:rsidRPr="00F61501">
        <w:rPr>
          <w:rFonts w:ascii="Arial" w:hAnsi="Arial" w:cs="Arial"/>
          <w:sz w:val="24"/>
          <w:szCs w:val="24"/>
        </w:rPr>
        <w:t xml:space="preserve"> Board, and monitors the operating budget as well as long-term financial planning for the strategic plan.</w:t>
      </w:r>
    </w:p>
    <w:p w14:paraId="0577D4F5" w14:textId="77777777" w:rsidR="001B004D" w:rsidRPr="00F61501" w:rsidRDefault="001B004D" w:rsidP="00F61501">
      <w:pPr>
        <w:pStyle w:val="ListParagraph"/>
        <w:numPr>
          <w:ilvl w:val="0"/>
          <w:numId w:val="13"/>
        </w:numPr>
        <w:rPr>
          <w:rFonts w:ascii="Arial" w:hAnsi="Arial" w:cs="Arial"/>
          <w:sz w:val="24"/>
          <w:szCs w:val="24"/>
        </w:rPr>
      </w:pPr>
      <w:r w:rsidRPr="00F61501">
        <w:rPr>
          <w:rFonts w:ascii="Arial" w:hAnsi="Arial" w:cs="Arial"/>
          <w:sz w:val="24"/>
          <w:szCs w:val="24"/>
        </w:rPr>
        <w:t xml:space="preserve">Maintains </w:t>
      </w:r>
      <w:r w:rsidR="00E70934" w:rsidRPr="00F61501">
        <w:rPr>
          <w:rFonts w:ascii="Arial" w:hAnsi="Arial" w:cs="Arial"/>
          <w:sz w:val="24"/>
          <w:szCs w:val="24"/>
        </w:rPr>
        <w:t xml:space="preserve">sound financial </w:t>
      </w:r>
      <w:r w:rsidRPr="00F61501">
        <w:rPr>
          <w:rFonts w:ascii="Arial" w:hAnsi="Arial" w:cs="Arial"/>
          <w:sz w:val="24"/>
          <w:szCs w:val="24"/>
        </w:rPr>
        <w:t>practic</w:t>
      </w:r>
      <w:r w:rsidR="00E70934" w:rsidRPr="00F61501">
        <w:rPr>
          <w:rFonts w:ascii="Arial" w:hAnsi="Arial" w:cs="Arial"/>
          <w:sz w:val="24"/>
          <w:szCs w:val="24"/>
        </w:rPr>
        <w:t>es and internal controls.</w:t>
      </w:r>
    </w:p>
    <w:p w14:paraId="61318063" w14:textId="77777777" w:rsidR="00E70934" w:rsidRPr="00F61501" w:rsidRDefault="00E70934" w:rsidP="00F61501">
      <w:pPr>
        <w:pStyle w:val="ListParagraph"/>
        <w:numPr>
          <w:ilvl w:val="0"/>
          <w:numId w:val="13"/>
        </w:numPr>
        <w:rPr>
          <w:rFonts w:ascii="Arial" w:hAnsi="Arial" w:cs="Arial"/>
          <w:sz w:val="24"/>
          <w:szCs w:val="24"/>
        </w:rPr>
      </w:pPr>
      <w:r w:rsidRPr="00F61501">
        <w:rPr>
          <w:rFonts w:ascii="Arial" w:hAnsi="Arial" w:cs="Arial"/>
          <w:sz w:val="24"/>
          <w:szCs w:val="24"/>
        </w:rPr>
        <w:lastRenderedPageBreak/>
        <w:t>Oversees preparation of financial reports for the Board of Directors including performance against budget and cash flow.</w:t>
      </w:r>
    </w:p>
    <w:p w14:paraId="6CB6F650" w14:textId="13C9DB04" w:rsidR="006F41C0" w:rsidRPr="00F61501" w:rsidRDefault="00E7283B" w:rsidP="00F61501">
      <w:pPr>
        <w:pStyle w:val="ListParagraph"/>
        <w:numPr>
          <w:ilvl w:val="0"/>
          <w:numId w:val="13"/>
        </w:numPr>
        <w:rPr>
          <w:rFonts w:ascii="Arial" w:hAnsi="Arial" w:cs="Arial"/>
          <w:sz w:val="24"/>
          <w:szCs w:val="24"/>
        </w:rPr>
      </w:pPr>
      <w:r w:rsidRPr="00F61501">
        <w:rPr>
          <w:rFonts w:ascii="Arial" w:hAnsi="Arial" w:cs="Arial"/>
          <w:sz w:val="24"/>
          <w:szCs w:val="24"/>
        </w:rPr>
        <w:t>Oversees independent financial audit and external financial reporting.</w:t>
      </w:r>
    </w:p>
    <w:p w14:paraId="42145C77" w14:textId="77777777" w:rsidR="006F41C0" w:rsidRPr="00A33E23" w:rsidRDefault="001B004D" w:rsidP="0069624F">
      <w:pPr>
        <w:rPr>
          <w:rFonts w:ascii="Arial" w:hAnsi="Arial" w:cs="Arial"/>
          <w:b/>
          <w:bCs/>
          <w:i/>
          <w:iCs/>
          <w:sz w:val="24"/>
          <w:szCs w:val="24"/>
        </w:rPr>
      </w:pPr>
      <w:r w:rsidRPr="00A33E23">
        <w:rPr>
          <w:rFonts w:ascii="Arial" w:hAnsi="Arial" w:cs="Arial"/>
          <w:b/>
          <w:bCs/>
          <w:i/>
          <w:iCs/>
          <w:sz w:val="24"/>
          <w:szCs w:val="24"/>
        </w:rPr>
        <w:t>Program Development and Member Support</w:t>
      </w:r>
    </w:p>
    <w:p w14:paraId="222C0F62" w14:textId="77777777" w:rsidR="001B004D" w:rsidRPr="00F61501" w:rsidRDefault="00AC2284" w:rsidP="00F61501">
      <w:pPr>
        <w:pStyle w:val="ListParagraph"/>
        <w:numPr>
          <w:ilvl w:val="0"/>
          <w:numId w:val="14"/>
        </w:numPr>
        <w:rPr>
          <w:rFonts w:ascii="Arial" w:hAnsi="Arial" w:cs="Arial"/>
          <w:sz w:val="24"/>
          <w:szCs w:val="24"/>
        </w:rPr>
      </w:pPr>
      <w:r w:rsidRPr="00F61501">
        <w:rPr>
          <w:rFonts w:ascii="Arial" w:hAnsi="Arial" w:cs="Arial"/>
          <w:sz w:val="24"/>
          <w:szCs w:val="24"/>
        </w:rPr>
        <w:t>In collaboration with the Board of Directors, inspires, educates, and engages people to invest in programs that make a meaningful difference for women and girls living in poverty.</w:t>
      </w:r>
    </w:p>
    <w:p w14:paraId="0F56E764" w14:textId="77777777" w:rsidR="00B76BBD" w:rsidRPr="00F61501" w:rsidRDefault="00AC2284" w:rsidP="00F61501">
      <w:pPr>
        <w:pStyle w:val="ListParagraph"/>
        <w:numPr>
          <w:ilvl w:val="0"/>
          <w:numId w:val="14"/>
        </w:numPr>
        <w:rPr>
          <w:rFonts w:ascii="Arial" w:hAnsi="Arial" w:cs="Arial"/>
          <w:sz w:val="24"/>
          <w:szCs w:val="24"/>
        </w:rPr>
      </w:pPr>
      <w:r w:rsidRPr="00F61501">
        <w:rPr>
          <w:rFonts w:ascii="Arial" w:hAnsi="Arial" w:cs="Arial"/>
          <w:sz w:val="24"/>
          <w:szCs w:val="24"/>
        </w:rPr>
        <w:t xml:space="preserve">In conjunction with the </w:t>
      </w:r>
      <w:r w:rsidR="00B76BBD" w:rsidRPr="00F61501">
        <w:rPr>
          <w:rFonts w:ascii="Arial" w:hAnsi="Arial" w:cs="Arial"/>
          <w:sz w:val="24"/>
          <w:szCs w:val="24"/>
        </w:rPr>
        <w:t>board and staff, oversees the grant-making program and the development of long-term strategic partners to pursue systemic change for gender equality.</w:t>
      </w:r>
    </w:p>
    <w:p w14:paraId="13F79111" w14:textId="77777777" w:rsidR="00B76BBD" w:rsidRPr="00F61501" w:rsidRDefault="00AC2284" w:rsidP="00F61501">
      <w:pPr>
        <w:pStyle w:val="ListParagraph"/>
        <w:numPr>
          <w:ilvl w:val="0"/>
          <w:numId w:val="14"/>
        </w:numPr>
        <w:rPr>
          <w:rFonts w:ascii="Arial" w:hAnsi="Arial" w:cs="Arial"/>
          <w:sz w:val="24"/>
          <w:szCs w:val="24"/>
        </w:rPr>
      </w:pPr>
      <w:r w:rsidRPr="00F61501">
        <w:rPr>
          <w:rFonts w:ascii="Arial" w:hAnsi="Arial" w:cs="Arial"/>
          <w:sz w:val="24"/>
          <w:szCs w:val="24"/>
        </w:rPr>
        <w:t>Oversees chapter, member, donor, and volunteer services including recruitment, engagement</w:t>
      </w:r>
      <w:r w:rsidR="00B76BBD" w:rsidRPr="00F61501">
        <w:rPr>
          <w:rFonts w:ascii="Arial" w:hAnsi="Arial" w:cs="Arial"/>
          <w:sz w:val="24"/>
          <w:szCs w:val="24"/>
        </w:rPr>
        <w:t>, training, leadership development</w:t>
      </w:r>
      <w:r w:rsidRPr="00F61501">
        <w:rPr>
          <w:rFonts w:ascii="Arial" w:hAnsi="Arial" w:cs="Arial"/>
          <w:sz w:val="24"/>
          <w:szCs w:val="24"/>
        </w:rPr>
        <w:t xml:space="preserve"> and retention. </w:t>
      </w:r>
    </w:p>
    <w:p w14:paraId="3DFD7744" w14:textId="5A5F832C" w:rsidR="00816499" w:rsidRPr="00F61501" w:rsidRDefault="00B76BBD" w:rsidP="0069624F">
      <w:pPr>
        <w:pStyle w:val="ListParagraph"/>
        <w:numPr>
          <w:ilvl w:val="0"/>
          <w:numId w:val="14"/>
        </w:numPr>
        <w:rPr>
          <w:rFonts w:ascii="Arial" w:hAnsi="Arial" w:cs="Arial"/>
          <w:sz w:val="24"/>
          <w:szCs w:val="24"/>
        </w:rPr>
      </w:pPr>
      <w:r w:rsidRPr="00F61501">
        <w:rPr>
          <w:rFonts w:ascii="Arial" w:hAnsi="Arial" w:cs="Arial"/>
          <w:sz w:val="24"/>
          <w:szCs w:val="24"/>
        </w:rPr>
        <w:t>Oversees and expands on the member education program to increase understanding of gender equity issues and strategies.</w:t>
      </w:r>
    </w:p>
    <w:p w14:paraId="3FD534E9" w14:textId="77777777" w:rsidR="00341952" w:rsidRPr="00A33E23" w:rsidRDefault="00B76BBD" w:rsidP="0069624F">
      <w:pPr>
        <w:rPr>
          <w:rFonts w:ascii="Arial" w:hAnsi="Arial" w:cs="Arial"/>
          <w:b/>
          <w:bCs/>
          <w:i/>
          <w:iCs/>
          <w:sz w:val="24"/>
          <w:szCs w:val="24"/>
        </w:rPr>
      </w:pPr>
      <w:r w:rsidRPr="00A33E23">
        <w:rPr>
          <w:rFonts w:ascii="Arial" w:hAnsi="Arial" w:cs="Arial"/>
          <w:b/>
          <w:bCs/>
          <w:i/>
          <w:iCs/>
          <w:sz w:val="24"/>
          <w:szCs w:val="24"/>
        </w:rPr>
        <w:t>Culture</w:t>
      </w:r>
    </w:p>
    <w:p w14:paraId="715B93E0" w14:textId="77777777" w:rsidR="00B76BBD" w:rsidRPr="00F61501" w:rsidRDefault="00B76BBD" w:rsidP="00F61501">
      <w:pPr>
        <w:pStyle w:val="ListParagraph"/>
        <w:numPr>
          <w:ilvl w:val="0"/>
          <w:numId w:val="15"/>
        </w:numPr>
        <w:rPr>
          <w:rFonts w:ascii="Arial" w:hAnsi="Arial" w:cs="Arial"/>
          <w:sz w:val="24"/>
          <w:szCs w:val="24"/>
        </w:rPr>
      </w:pPr>
      <w:r w:rsidRPr="00F61501">
        <w:rPr>
          <w:rFonts w:ascii="Arial" w:hAnsi="Arial" w:cs="Arial"/>
          <w:sz w:val="24"/>
          <w:szCs w:val="24"/>
        </w:rPr>
        <w:t>Provides strong support and leadership for staff, promoting collaboration, focus on goals and professional growth.</w:t>
      </w:r>
    </w:p>
    <w:p w14:paraId="6144F248" w14:textId="77777777" w:rsidR="00B76BBD" w:rsidRPr="00F61501" w:rsidRDefault="00B76BBD" w:rsidP="00F61501">
      <w:pPr>
        <w:pStyle w:val="ListParagraph"/>
        <w:numPr>
          <w:ilvl w:val="0"/>
          <w:numId w:val="15"/>
        </w:numPr>
        <w:rPr>
          <w:rFonts w:ascii="Arial" w:hAnsi="Arial" w:cs="Arial"/>
          <w:sz w:val="24"/>
          <w:szCs w:val="24"/>
        </w:rPr>
      </w:pPr>
      <w:r w:rsidRPr="00F61501">
        <w:rPr>
          <w:rFonts w:ascii="Arial" w:hAnsi="Arial" w:cs="Arial"/>
          <w:sz w:val="24"/>
          <w:szCs w:val="24"/>
        </w:rPr>
        <w:t>Serves as a liaison between staff and board to ensure focus on priorities for pursuing the strategic plan.</w:t>
      </w:r>
    </w:p>
    <w:p w14:paraId="2D0FA261" w14:textId="77777777" w:rsidR="00B76BBD" w:rsidRPr="00F61501" w:rsidRDefault="00B76BBD" w:rsidP="00F61501">
      <w:pPr>
        <w:pStyle w:val="ListParagraph"/>
        <w:numPr>
          <w:ilvl w:val="0"/>
          <w:numId w:val="15"/>
        </w:numPr>
        <w:rPr>
          <w:rFonts w:ascii="Arial" w:hAnsi="Arial" w:cs="Arial"/>
          <w:sz w:val="24"/>
          <w:szCs w:val="24"/>
        </w:rPr>
      </w:pPr>
      <w:r w:rsidRPr="00F61501">
        <w:rPr>
          <w:rFonts w:ascii="Arial" w:hAnsi="Arial" w:cs="Arial"/>
          <w:sz w:val="24"/>
          <w:szCs w:val="24"/>
        </w:rPr>
        <w:t>Provide oversight and leadership of diversity, equity and inclusion issues relating to staff and board, grantees and membership.</w:t>
      </w:r>
    </w:p>
    <w:p w14:paraId="4BD51E22" w14:textId="77777777" w:rsidR="0003713B" w:rsidRPr="00F61501" w:rsidRDefault="0003713B" w:rsidP="00F61501">
      <w:pPr>
        <w:pStyle w:val="ListParagraph"/>
        <w:numPr>
          <w:ilvl w:val="0"/>
          <w:numId w:val="15"/>
        </w:numPr>
        <w:rPr>
          <w:rFonts w:ascii="Arial" w:hAnsi="Arial" w:cs="Arial"/>
          <w:sz w:val="24"/>
          <w:szCs w:val="24"/>
        </w:rPr>
      </w:pPr>
      <w:r w:rsidRPr="00F61501">
        <w:rPr>
          <w:rFonts w:ascii="Arial" w:hAnsi="Arial" w:cs="Arial"/>
          <w:sz w:val="24"/>
          <w:szCs w:val="24"/>
        </w:rPr>
        <w:t>Participate</w:t>
      </w:r>
      <w:r w:rsidR="00163978" w:rsidRPr="00F61501">
        <w:rPr>
          <w:rFonts w:ascii="Arial" w:hAnsi="Arial" w:cs="Arial"/>
          <w:sz w:val="24"/>
          <w:szCs w:val="24"/>
        </w:rPr>
        <w:t>s</w:t>
      </w:r>
      <w:r w:rsidRPr="00F61501">
        <w:rPr>
          <w:rFonts w:ascii="Arial" w:hAnsi="Arial" w:cs="Arial"/>
          <w:sz w:val="24"/>
          <w:szCs w:val="24"/>
        </w:rPr>
        <w:t xml:space="preserve"> in professional associations and/or community affairs that benefit the organization’s mission.</w:t>
      </w:r>
    </w:p>
    <w:p w14:paraId="5E6DA93F" w14:textId="6AAEB44A" w:rsidR="0003713B" w:rsidRPr="00A33E23" w:rsidRDefault="0003713B" w:rsidP="0069624F">
      <w:pPr>
        <w:pStyle w:val="ListParagraph"/>
        <w:numPr>
          <w:ilvl w:val="0"/>
          <w:numId w:val="15"/>
        </w:numPr>
        <w:rPr>
          <w:rFonts w:ascii="Arial" w:hAnsi="Arial" w:cs="Arial"/>
          <w:sz w:val="24"/>
          <w:szCs w:val="24"/>
        </w:rPr>
      </w:pPr>
      <w:r w:rsidRPr="00F61501">
        <w:rPr>
          <w:rFonts w:ascii="Arial" w:hAnsi="Arial" w:cs="Arial"/>
          <w:sz w:val="24"/>
          <w:szCs w:val="24"/>
        </w:rPr>
        <w:t>Perform other duties as directed by the Board of Directors.</w:t>
      </w:r>
    </w:p>
    <w:p w14:paraId="3002C4A2" w14:textId="77777777" w:rsidR="00644941" w:rsidRPr="00F61501" w:rsidRDefault="00A957EC" w:rsidP="0069624F">
      <w:pPr>
        <w:rPr>
          <w:rFonts w:ascii="Arial" w:hAnsi="Arial" w:cs="Arial"/>
          <w:b/>
          <w:bCs/>
          <w:sz w:val="28"/>
          <w:szCs w:val="28"/>
        </w:rPr>
      </w:pPr>
      <w:r w:rsidRPr="00F61501">
        <w:rPr>
          <w:rFonts w:ascii="Arial" w:hAnsi="Arial" w:cs="Arial"/>
          <w:b/>
          <w:bCs/>
          <w:sz w:val="28"/>
          <w:szCs w:val="28"/>
        </w:rPr>
        <w:t xml:space="preserve">Qualifications </w:t>
      </w:r>
    </w:p>
    <w:p w14:paraId="753E4028" w14:textId="77777777" w:rsidR="00644941" w:rsidRPr="00F61501" w:rsidRDefault="00644941" w:rsidP="00F61501">
      <w:pPr>
        <w:pStyle w:val="ListParagraph"/>
        <w:numPr>
          <w:ilvl w:val="0"/>
          <w:numId w:val="16"/>
        </w:numPr>
        <w:rPr>
          <w:rFonts w:ascii="Arial" w:hAnsi="Arial" w:cs="Arial"/>
          <w:sz w:val="24"/>
          <w:szCs w:val="24"/>
        </w:rPr>
      </w:pPr>
      <w:r w:rsidRPr="00F61501">
        <w:rPr>
          <w:rFonts w:ascii="Arial" w:hAnsi="Arial" w:cs="Arial"/>
          <w:sz w:val="24"/>
          <w:szCs w:val="24"/>
        </w:rPr>
        <w:t>Passion for critical issues facing women and girls globally.</w:t>
      </w:r>
    </w:p>
    <w:p w14:paraId="70303F68" w14:textId="77777777" w:rsidR="00A957EC" w:rsidRPr="00F61501" w:rsidRDefault="00A957EC" w:rsidP="00F61501">
      <w:pPr>
        <w:pStyle w:val="ListParagraph"/>
        <w:numPr>
          <w:ilvl w:val="0"/>
          <w:numId w:val="16"/>
        </w:numPr>
        <w:rPr>
          <w:rFonts w:ascii="Arial" w:hAnsi="Arial" w:cs="Arial"/>
          <w:sz w:val="24"/>
          <w:szCs w:val="24"/>
        </w:rPr>
      </w:pPr>
      <w:r w:rsidRPr="00F61501">
        <w:rPr>
          <w:rFonts w:ascii="Arial" w:hAnsi="Arial" w:cs="Arial"/>
          <w:sz w:val="24"/>
          <w:szCs w:val="24"/>
        </w:rPr>
        <w:t>Nonprofit fundraising experience including cultivation and stewardship of major donors, annual fund, planned giving, grant writing, foundation, corporate support and diversified revenue streams.</w:t>
      </w:r>
    </w:p>
    <w:p w14:paraId="05FD62CF" w14:textId="77777777" w:rsidR="00A957EC" w:rsidRPr="00F61501" w:rsidRDefault="00A957EC" w:rsidP="00F61501">
      <w:pPr>
        <w:pStyle w:val="ListParagraph"/>
        <w:numPr>
          <w:ilvl w:val="0"/>
          <w:numId w:val="16"/>
        </w:numPr>
        <w:rPr>
          <w:rFonts w:ascii="Arial" w:hAnsi="Arial" w:cs="Arial"/>
          <w:sz w:val="24"/>
          <w:szCs w:val="24"/>
        </w:rPr>
      </w:pPr>
      <w:r w:rsidRPr="00F61501">
        <w:rPr>
          <w:rFonts w:ascii="Arial" w:hAnsi="Arial" w:cs="Arial"/>
          <w:sz w:val="24"/>
          <w:szCs w:val="24"/>
        </w:rPr>
        <w:t>Experience in working with a Board of Directors.</w:t>
      </w:r>
    </w:p>
    <w:p w14:paraId="64C45392" w14:textId="77777777" w:rsidR="00A957EC" w:rsidRPr="00F61501" w:rsidRDefault="00A957EC" w:rsidP="00F61501">
      <w:pPr>
        <w:pStyle w:val="ListParagraph"/>
        <w:numPr>
          <w:ilvl w:val="0"/>
          <w:numId w:val="16"/>
        </w:numPr>
        <w:rPr>
          <w:rFonts w:ascii="Arial" w:hAnsi="Arial" w:cs="Arial"/>
          <w:sz w:val="24"/>
          <w:szCs w:val="24"/>
        </w:rPr>
      </w:pPr>
      <w:r w:rsidRPr="00F61501">
        <w:rPr>
          <w:rFonts w:ascii="Arial" w:hAnsi="Arial" w:cs="Arial"/>
          <w:sz w:val="24"/>
          <w:szCs w:val="24"/>
        </w:rPr>
        <w:t>Nonprofit management experience</w:t>
      </w:r>
    </w:p>
    <w:p w14:paraId="5AC706F7" w14:textId="77777777" w:rsidR="00A957EC" w:rsidRPr="00F61501" w:rsidRDefault="00A957EC" w:rsidP="00F61501">
      <w:pPr>
        <w:pStyle w:val="ListParagraph"/>
        <w:numPr>
          <w:ilvl w:val="0"/>
          <w:numId w:val="16"/>
        </w:numPr>
        <w:rPr>
          <w:rFonts w:ascii="Arial" w:hAnsi="Arial" w:cs="Arial"/>
          <w:sz w:val="24"/>
          <w:szCs w:val="24"/>
        </w:rPr>
      </w:pPr>
      <w:r w:rsidRPr="00F61501">
        <w:rPr>
          <w:rFonts w:ascii="Arial" w:hAnsi="Arial" w:cs="Arial"/>
          <w:sz w:val="24"/>
          <w:szCs w:val="24"/>
        </w:rPr>
        <w:t xml:space="preserve">Outstanding written, presentation and communication skills. </w:t>
      </w:r>
    </w:p>
    <w:p w14:paraId="20632665" w14:textId="77777777" w:rsidR="00A957EC" w:rsidRPr="00F61501" w:rsidRDefault="00A957EC" w:rsidP="00F61501">
      <w:pPr>
        <w:pStyle w:val="ListParagraph"/>
        <w:numPr>
          <w:ilvl w:val="0"/>
          <w:numId w:val="16"/>
        </w:numPr>
        <w:rPr>
          <w:rFonts w:ascii="Arial" w:hAnsi="Arial" w:cs="Arial"/>
          <w:sz w:val="24"/>
          <w:szCs w:val="24"/>
        </w:rPr>
      </w:pPr>
      <w:r w:rsidRPr="00F61501">
        <w:rPr>
          <w:rFonts w:ascii="Arial" w:hAnsi="Arial" w:cs="Arial"/>
          <w:sz w:val="24"/>
          <w:szCs w:val="24"/>
        </w:rPr>
        <w:t>Financial management skills including budget preparation, analysis, decision making, and financial reporting.</w:t>
      </w:r>
    </w:p>
    <w:p w14:paraId="6A05308A" w14:textId="4B851E38" w:rsidR="00F61501" w:rsidRPr="00F61501" w:rsidRDefault="00A957EC" w:rsidP="0069624F">
      <w:pPr>
        <w:pStyle w:val="ListParagraph"/>
        <w:numPr>
          <w:ilvl w:val="0"/>
          <w:numId w:val="16"/>
        </w:numPr>
        <w:rPr>
          <w:rFonts w:ascii="Arial" w:hAnsi="Arial" w:cs="Arial"/>
          <w:sz w:val="24"/>
          <w:szCs w:val="24"/>
        </w:rPr>
      </w:pPr>
      <w:r w:rsidRPr="00F61501">
        <w:rPr>
          <w:rFonts w:ascii="Arial" w:hAnsi="Arial" w:cs="Arial"/>
          <w:sz w:val="24"/>
          <w:szCs w:val="24"/>
        </w:rPr>
        <w:t>Bachelor’s Degree or equivalent, advanced degree a plus.</w:t>
      </w:r>
    </w:p>
    <w:p w14:paraId="5734AE0A" w14:textId="0F091206" w:rsidR="00A957EC" w:rsidRPr="009230F9" w:rsidRDefault="00A957EC" w:rsidP="0069624F">
      <w:pPr>
        <w:rPr>
          <w:rFonts w:ascii="Arial" w:hAnsi="Arial" w:cs="Arial"/>
          <w:b/>
          <w:bCs/>
          <w:sz w:val="28"/>
          <w:szCs w:val="28"/>
        </w:rPr>
      </w:pPr>
      <w:r w:rsidRPr="009230F9">
        <w:rPr>
          <w:rFonts w:ascii="Arial" w:hAnsi="Arial" w:cs="Arial"/>
          <w:b/>
          <w:bCs/>
          <w:sz w:val="28"/>
          <w:szCs w:val="28"/>
        </w:rPr>
        <w:t>Preferred Competencies</w:t>
      </w:r>
    </w:p>
    <w:p w14:paraId="1B05ACFF" w14:textId="77777777" w:rsidR="00644941" w:rsidRPr="00F61501" w:rsidRDefault="00644941" w:rsidP="00F61501">
      <w:pPr>
        <w:pStyle w:val="ListParagraph"/>
        <w:numPr>
          <w:ilvl w:val="0"/>
          <w:numId w:val="17"/>
        </w:numPr>
        <w:rPr>
          <w:rFonts w:ascii="Arial" w:hAnsi="Arial" w:cs="Arial"/>
          <w:sz w:val="24"/>
          <w:szCs w:val="24"/>
        </w:rPr>
      </w:pPr>
      <w:r w:rsidRPr="00F61501">
        <w:rPr>
          <w:rFonts w:ascii="Arial" w:hAnsi="Arial" w:cs="Arial"/>
          <w:sz w:val="24"/>
          <w:szCs w:val="24"/>
        </w:rPr>
        <w:t>Knowledge of international development and gender equity issues.</w:t>
      </w:r>
    </w:p>
    <w:p w14:paraId="43CA73AD" w14:textId="77777777" w:rsidR="00F95B43" w:rsidRPr="00F61501" w:rsidRDefault="00F95B43" w:rsidP="00F61501">
      <w:pPr>
        <w:pStyle w:val="ListParagraph"/>
        <w:numPr>
          <w:ilvl w:val="0"/>
          <w:numId w:val="17"/>
        </w:numPr>
        <w:rPr>
          <w:rFonts w:ascii="Arial" w:hAnsi="Arial" w:cs="Arial"/>
          <w:sz w:val="24"/>
          <w:szCs w:val="24"/>
        </w:rPr>
      </w:pPr>
      <w:r w:rsidRPr="00F61501">
        <w:rPr>
          <w:rFonts w:ascii="Arial" w:hAnsi="Arial" w:cs="Arial"/>
          <w:sz w:val="24"/>
          <w:szCs w:val="24"/>
        </w:rPr>
        <w:t>Strong commitment to fostering an organization that is inclusive, diverse, and open to all people.</w:t>
      </w:r>
    </w:p>
    <w:p w14:paraId="48C480CC" w14:textId="77777777" w:rsidR="00F95B43" w:rsidRPr="00F61501" w:rsidRDefault="00F95B43" w:rsidP="00F61501">
      <w:pPr>
        <w:pStyle w:val="ListParagraph"/>
        <w:numPr>
          <w:ilvl w:val="0"/>
          <w:numId w:val="17"/>
        </w:numPr>
        <w:rPr>
          <w:rFonts w:ascii="Arial" w:hAnsi="Arial" w:cs="Arial"/>
          <w:sz w:val="24"/>
          <w:szCs w:val="24"/>
        </w:rPr>
      </w:pPr>
      <w:r w:rsidRPr="00F61501">
        <w:rPr>
          <w:rFonts w:ascii="Arial" w:hAnsi="Arial" w:cs="Arial"/>
          <w:sz w:val="24"/>
          <w:szCs w:val="24"/>
        </w:rPr>
        <w:lastRenderedPageBreak/>
        <w:t>Strong commitment to global gender equality for women and girls.</w:t>
      </w:r>
    </w:p>
    <w:p w14:paraId="358E00DB" w14:textId="77777777" w:rsidR="001044F7" w:rsidRPr="00F61501" w:rsidRDefault="001044F7" w:rsidP="00F61501">
      <w:pPr>
        <w:pStyle w:val="ListParagraph"/>
        <w:numPr>
          <w:ilvl w:val="0"/>
          <w:numId w:val="17"/>
        </w:numPr>
        <w:rPr>
          <w:rFonts w:ascii="Arial" w:hAnsi="Arial" w:cs="Arial"/>
          <w:sz w:val="24"/>
          <w:szCs w:val="24"/>
        </w:rPr>
      </w:pPr>
      <w:r w:rsidRPr="00F61501">
        <w:rPr>
          <w:rFonts w:ascii="Arial" w:hAnsi="Arial" w:cs="Arial"/>
          <w:sz w:val="24"/>
          <w:szCs w:val="24"/>
        </w:rPr>
        <w:t>Excellent organizational and team management skills.</w:t>
      </w:r>
    </w:p>
    <w:p w14:paraId="23C396DF" w14:textId="77777777" w:rsidR="00A957EC" w:rsidRPr="00F61501" w:rsidRDefault="00A957EC" w:rsidP="00F61501">
      <w:pPr>
        <w:pStyle w:val="ListParagraph"/>
        <w:numPr>
          <w:ilvl w:val="0"/>
          <w:numId w:val="17"/>
        </w:numPr>
        <w:rPr>
          <w:rFonts w:ascii="Arial" w:hAnsi="Arial" w:cs="Arial"/>
          <w:sz w:val="24"/>
          <w:szCs w:val="24"/>
        </w:rPr>
      </w:pPr>
      <w:r w:rsidRPr="00F61501">
        <w:rPr>
          <w:rFonts w:ascii="Arial" w:hAnsi="Arial" w:cs="Arial"/>
          <w:sz w:val="24"/>
          <w:szCs w:val="24"/>
        </w:rPr>
        <w:t>The experience and ability to be an articulate spokesperson, relationship builder and organization champion.</w:t>
      </w:r>
    </w:p>
    <w:p w14:paraId="217F9D2A" w14:textId="77777777" w:rsidR="00644941" w:rsidRPr="00F61501" w:rsidRDefault="001044F7" w:rsidP="00F61501">
      <w:pPr>
        <w:pStyle w:val="ListParagraph"/>
        <w:numPr>
          <w:ilvl w:val="0"/>
          <w:numId w:val="17"/>
        </w:numPr>
        <w:rPr>
          <w:rFonts w:ascii="Arial" w:hAnsi="Arial" w:cs="Arial"/>
          <w:sz w:val="24"/>
          <w:szCs w:val="24"/>
        </w:rPr>
      </w:pPr>
      <w:r w:rsidRPr="00F61501">
        <w:rPr>
          <w:rFonts w:ascii="Arial" w:hAnsi="Arial" w:cs="Arial"/>
          <w:sz w:val="24"/>
          <w:szCs w:val="24"/>
        </w:rPr>
        <w:t>An astute manager who can set clear priorities, delegate, invest in people and systems, solve problems and make timely decisions.</w:t>
      </w:r>
    </w:p>
    <w:p w14:paraId="37BD17EB" w14:textId="77777777" w:rsidR="001044F7" w:rsidRPr="00F61501" w:rsidRDefault="001044F7" w:rsidP="00F61501">
      <w:pPr>
        <w:pStyle w:val="ListParagraph"/>
        <w:numPr>
          <w:ilvl w:val="0"/>
          <w:numId w:val="17"/>
        </w:numPr>
        <w:rPr>
          <w:rFonts w:ascii="Arial" w:hAnsi="Arial" w:cs="Arial"/>
          <w:sz w:val="24"/>
          <w:szCs w:val="24"/>
        </w:rPr>
      </w:pPr>
      <w:r w:rsidRPr="00F61501">
        <w:rPr>
          <w:rFonts w:ascii="Arial" w:hAnsi="Arial" w:cs="Arial"/>
          <w:sz w:val="24"/>
          <w:szCs w:val="24"/>
        </w:rPr>
        <w:t>Strong interpersonal skills.</w:t>
      </w:r>
    </w:p>
    <w:p w14:paraId="6C4B6D08" w14:textId="77777777" w:rsidR="0077630F" w:rsidRPr="00F61501" w:rsidRDefault="0077630F" w:rsidP="00F61501">
      <w:pPr>
        <w:pStyle w:val="ListParagraph"/>
        <w:numPr>
          <w:ilvl w:val="0"/>
          <w:numId w:val="17"/>
        </w:numPr>
        <w:rPr>
          <w:rFonts w:ascii="Arial" w:hAnsi="Arial" w:cs="Arial"/>
          <w:sz w:val="24"/>
          <w:szCs w:val="24"/>
        </w:rPr>
      </w:pPr>
      <w:r w:rsidRPr="00F61501">
        <w:rPr>
          <w:rFonts w:ascii="Arial" w:hAnsi="Arial" w:cs="Arial"/>
          <w:sz w:val="24"/>
          <w:szCs w:val="24"/>
        </w:rPr>
        <w:t>The vision and strategic thinking to perceive opportunities for growth.</w:t>
      </w:r>
    </w:p>
    <w:p w14:paraId="24A2C3DE" w14:textId="77777777" w:rsidR="0077630F" w:rsidRPr="00F61501" w:rsidRDefault="0077630F" w:rsidP="00F61501">
      <w:pPr>
        <w:pStyle w:val="ListParagraph"/>
        <w:numPr>
          <w:ilvl w:val="0"/>
          <w:numId w:val="17"/>
        </w:numPr>
        <w:rPr>
          <w:rFonts w:ascii="Arial" w:hAnsi="Arial" w:cs="Arial"/>
          <w:sz w:val="24"/>
          <w:szCs w:val="24"/>
        </w:rPr>
      </w:pPr>
      <w:r w:rsidRPr="00F61501">
        <w:rPr>
          <w:rFonts w:ascii="Arial" w:hAnsi="Arial" w:cs="Arial"/>
          <w:sz w:val="24"/>
          <w:szCs w:val="24"/>
        </w:rPr>
        <w:t>Ability to provide thought leadership in developing a strategic future with a process that engages multiple stakeholders.</w:t>
      </w:r>
    </w:p>
    <w:p w14:paraId="1340EE26" w14:textId="77777777" w:rsidR="001F2A02" w:rsidRPr="00F61501" w:rsidRDefault="0077630F" w:rsidP="00F61501">
      <w:pPr>
        <w:pStyle w:val="ListParagraph"/>
        <w:numPr>
          <w:ilvl w:val="0"/>
          <w:numId w:val="17"/>
        </w:numPr>
        <w:rPr>
          <w:rFonts w:ascii="Arial" w:hAnsi="Arial" w:cs="Arial"/>
          <w:sz w:val="24"/>
          <w:szCs w:val="24"/>
        </w:rPr>
      </w:pPr>
      <w:r w:rsidRPr="00F61501">
        <w:rPr>
          <w:rFonts w:ascii="Arial" w:hAnsi="Arial" w:cs="Arial"/>
          <w:sz w:val="24"/>
          <w:szCs w:val="24"/>
        </w:rPr>
        <w:t xml:space="preserve">The ability to </w:t>
      </w:r>
      <w:r w:rsidR="001F2A02" w:rsidRPr="00F61501">
        <w:rPr>
          <w:rFonts w:ascii="Arial" w:hAnsi="Arial" w:cs="Arial"/>
          <w:sz w:val="24"/>
          <w:szCs w:val="24"/>
        </w:rPr>
        <w:t xml:space="preserve">acknowledge </w:t>
      </w:r>
      <w:r w:rsidRPr="00F61501">
        <w:rPr>
          <w:rFonts w:ascii="Arial" w:hAnsi="Arial" w:cs="Arial"/>
          <w:sz w:val="24"/>
          <w:szCs w:val="24"/>
        </w:rPr>
        <w:t xml:space="preserve">and respect </w:t>
      </w:r>
      <w:r w:rsidR="001F2A02" w:rsidRPr="00F61501">
        <w:rPr>
          <w:rFonts w:ascii="Arial" w:hAnsi="Arial" w:cs="Arial"/>
          <w:sz w:val="24"/>
          <w:szCs w:val="24"/>
        </w:rPr>
        <w:t>diverse opinions</w:t>
      </w:r>
      <w:r w:rsidRPr="00F61501">
        <w:rPr>
          <w:rFonts w:ascii="Arial" w:hAnsi="Arial" w:cs="Arial"/>
          <w:sz w:val="24"/>
          <w:szCs w:val="24"/>
        </w:rPr>
        <w:t xml:space="preserve"> while prioritizing those that support the mission and work of Together Women Rise.</w:t>
      </w:r>
    </w:p>
    <w:p w14:paraId="3CFCDAC2" w14:textId="77777777" w:rsidR="001F2A02" w:rsidRPr="00F61501" w:rsidRDefault="0077630F" w:rsidP="00F61501">
      <w:pPr>
        <w:pStyle w:val="ListParagraph"/>
        <w:numPr>
          <w:ilvl w:val="0"/>
          <w:numId w:val="17"/>
        </w:numPr>
        <w:rPr>
          <w:rFonts w:ascii="Arial" w:hAnsi="Arial" w:cs="Arial"/>
          <w:sz w:val="24"/>
          <w:szCs w:val="24"/>
        </w:rPr>
      </w:pPr>
      <w:r w:rsidRPr="00F61501">
        <w:rPr>
          <w:rFonts w:ascii="Arial" w:hAnsi="Arial" w:cs="Arial"/>
          <w:sz w:val="24"/>
          <w:szCs w:val="24"/>
        </w:rPr>
        <w:t>Excellent coalition building/partnership skills.</w:t>
      </w:r>
    </w:p>
    <w:p w14:paraId="4B610BBC" w14:textId="77777777" w:rsidR="0077630F" w:rsidRPr="00F61501" w:rsidRDefault="001044F7" w:rsidP="00F61501">
      <w:pPr>
        <w:pStyle w:val="ListParagraph"/>
        <w:numPr>
          <w:ilvl w:val="0"/>
          <w:numId w:val="17"/>
        </w:numPr>
        <w:rPr>
          <w:rFonts w:ascii="Arial" w:hAnsi="Arial" w:cs="Arial"/>
          <w:sz w:val="24"/>
          <w:szCs w:val="24"/>
        </w:rPr>
      </w:pPr>
      <w:r w:rsidRPr="00F61501">
        <w:rPr>
          <w:rFonts w:ascii="Arial" w:hAnsi="Arial" w:cs="Arial"/>
          <w:sz w:val="24"/>
          <w:szCs w:val="24"/>
        </w:rPr>
        <w:t>Ability to successfully manage conflict and adversity.</w:t>
      </w:r>
    </w:p>
    <w:p w14:paraId="17AF9297" w14:textId="4716E98E" w:rsidR="004D7D7D" w:rsidRPr="00F61501" w:rsidRDefault="0077630F" w:rsidP="00F61501">
      <w:pPr>
        <w:pStyle w:val="ListParagraph"/>
        <w:numPr>
          <w:ilvl w:val="0"/>
          <w:numId w:val="17"/>
        </w:numPr>
        <w:rPr>
          <w:rFonts w:ascii="Arial" w:hAnsi="Arial" w:cs="Arial"/>
          <w:sz w:val="24"/>
          <w:szCs w:val="24"/>
        </w:rPr>
      </w:pPr>
      <w:r w:rsidRPr="00F61501">
        <w:rPr>
          <w:rFonts w:ascii="Arial" w:hAnsi="Arial" w:cs="Arial"/>
          <w:sz w:val="24"/>
          <w:szCs w:val="24"/>
        </w:rPr>
        <w:t>Entrepreneurial spirit</w:t>
      </w:r>
      <w:r w:rsidR="001F2A02" w:rsidRPr="00F61501">
        <w:rPr>
          <w:rFonts w:ascii="Arial" w:hAnsi="Arial" w:cs="Arial"/>
          <w:sz w:val="24"/>
          <w:szCs w:val="24"/>
        </w:rPr>
        <w:t xml:space="preserve"> – actively seeks new opportunities.</w:t>
      </w:r>
    </w:p>
    <w:p w14:paraId="459768E5" w14:textId="77777777" w:rsidR="004D7D7D" w:rsidRPr="00F61501" w:rsidRDefault="004D7D7D" w:rsidP="0069624F">
      <w:pPr>
        <w:rPr>
          <w:rFonts w:ascii="Arial" w:hAnsi="Arial" w:cs="Arial"/>
          <w:b/>
          <w:bCs/>
          <w:sz w:val="28"/>
          <w:szCs w:val="28"/>
        </w:rPr>
      </w:pPr>
      <w:r w:rsidRPr="00F61501">
        <w:rPr>
          <w:rFonts w:ascii="Arial" w:hAnsi="Arial" w:cs="Arial"/>
          <w:b/>
          <w:bCs/>
          <w:sz w:val="28"/>
          <w:szCs w:val="28"/>
        </w:rPr>
        <w:t>Non-Discrimination</w:t>
      </w:r>
    </w:p>
    <w:p w14:paraId="0185B133" w14:textId="550AB7AA" w:rsidR="00816499" w:rsidRPr="0069624F" w:rsidRDefault="004D7D7D" w:rsidP="0069624F">
      <w:pPr>
        <w:rPr>
          <w:rFonts w:ascii="Arial" w:hAnsi="Arial" w:cs="Arial"/>
          <w:sz w:val="24"/>
          <w:szCs w:val="24"/>
        </w:rPr>
      </w:pPr>
      <w:r w:rsidRPr="0069624F">
        <w:rPr>
          <w:rFonts w:ascii="Arial" w:hAnsi="Arial" w:cs="Arial"/>
          <w:sz w:val="24"/>
          <w:szCs w:val="24"/>
        </w:rPr>
        <w:t>Together Women Rise does not discriminate on the basis of race, religion, gender, age, national origin, disability or sexual orientation</w:t>
      </w:r>
    </w:p>
    <w:p w14:paraId="00EBA7DB" w14:textId="77777777" w:rsidR="004D7D7D" w:rsidRPr="00F61501" w:rsidRDefault="004D7D7D" w:rsidP="0069624F">
      <w:pPr>
        <w:rPr>
          <w:rFonts w:ascii="Arial" w:hAnsi="Arial" w:cs="Arial"/>
          <w:b/>
          <w:bCs/>
          <w:sz w:val="28"/>
          <w:szCs w:val="28"/>
        </w:rPr>
      </w:pPr>
      <w:r w:rsidRPr="00F61501">
        <w:rPr>
          <w:rFonts w:ascii="Arial" w:hAnsi="Arial" w:cs="Arial"/>
          <w:b/>
          <w:bCs/>
          <w:sz w:val="28"/>
          <w:szCs w:val="28"/>
        </w:rPr>
        <w:t>Salary and Benefits</w:t>
      </w:r>
    </w:p>
    <w:p w14:paraId="6B93241F" w14:textId="62798483" w:rsidR="00F6545B" w:rsidRPr="0069624F" w:rsidRDefault="00F6545B" w:rsidP="0069624F">
      <w:pPr>
        <w:rPr>
          <w:rFonts w:ascii="Arial" w:hAnsi="Arial" w:cs="Arial"/>
          <w:sz w:val="24"/>
          <w:szCs w:val="24"/>
        </w:rPr>
      </w:pPr>
      <w:r w:rsidRPr="0069624F">
        <w:rPr>
          <w:rFonts w:ascii="Arial" w:hAnsi="Arial" w:cs="Arial"/>
          <w:sz w:val="24"/>
          <w:szCs w:val="24"/>
        </w:rPr>
        <w:t>Salary is commensurate with experience.</w:t>
      </w:r>
      <w:r w:rsidR="001B7908">
        <w:rPr>
          <w:rFonts w:ascii="Arial" w:hAnsi="Arial" w:cs="Arial"/>
          <w:sz w:val="24"/>
          <w:szCs w:val="24"/>
        </w:rPr>
        <w:t xml:space="preserve"> </w:t>
      </w:r>
      <w:r w:rsidR="00A957EC" w:rsidRPr="0069624F">
        <w:rPr>
          <w:rFonts w:ascii="Arial" w:hAnsi="Arial" w:cs="Arial"/>
          <w:sz w:val="24"/>
          <w:szCs w:val="24"/>
        </w:rPr>
        <w:t xml:space="preserve">Together Women Rise provides </w:t>
      </w:r>
      <w:r w:rsidR="004D7D7D" w:rsidRPr="0069624F">
        <w:rPr>
          <w:rFonts w:ascii="Arial" w:hAnsi="Arial" w:cs="Arial"/>
          <w:sz w:val="24"/>
          <w:szCs w:val="24"/>
        </w:rPr>
        <w:t>stipend</w:t>
      </w:r>
      <w:r w:rsidRPr="0069624F">
        <w:rPr>
          <w:rFonts w:ascii="Arial" w:hAnsi="Arial" w:cs="Arial"/>
          <w:sz w:val="24"/>
          <w:szCs w:val="24"/>
        </w:rPr>
        <w:t>s</w:t>
      </w:r>
      <w:r w:rsidR="004D7D7D" w:rsidRPr="0069624F">
        <w:rPr>
          <w:rFonts w:ascii="Arial" w:hAnsi="Arial" w:cs="Arial"/>
          <w:sz w:val="24"/>
          <w:szCs w:val="24"/>
        </w:rPr>
        <w:t xml:space="preserve"> to contribute to the cost of</w:t>
      </w:r>
      <w:r w:rsidRPr="0069624F">
        <w:rPr>
          <w:rFonts w:ascii="Arial" w:hAnsi="Arial" w:cs="Arial"/>
          <w:sz w:val="24"/>
          <w:szCs w:val="24"/>
        </w:rPr>
        <w:t xml:space="preserve"> health insurance and to voluntary benefits, including short term disability.</w:t>
      </w:r>
      <w:r w:rsidR="001B7908">
        <w:rPr>
          <w:rFonts w:ascii="Arial" w:hAnsi="Arial" w:cs="Arial"/>
          <w:sz w:val="24"/>
          <w:szCs w:val="24"/>
        </w:rPr>
        <w:t xml:space="preserve"> </w:t>
      </w:r>
      <w:r w:rsidRPr="0069624F">
        <w:rPr>
          <w:rFonts w:ascii="Arial" w:hAnsi="Arial" w:cs="Arial"/>
          <w:sz w:val="24"/>
          <w:szCs w:val="24"/>
        </w:rPr>
        <w:t>Together Women Rise has established a 403(B) plan.</w:t>
      </w:r>
      <w:r w:rsidR="001B7908">
        <w:rPr>
          <w:rFonts w:ascii="Arial" w:hAnsi="Arial" w:cs="Arial"/>
          <w:sz w:val="24"/>
          <w:szCs w:val="24"/>
        </w:rPr>
        <w:t xml:space="preserve"> </w:t>
      </w:r>
      <w:r w:rsidRPr="0069624F">
        <w:rPr>
          <w:rFonts w:ascii="Arial" w:hAnsi="Arial" w:cs="Arial"/>
          <w:sz w:val="24"/>
          <w:szCs w:val="24"/>
        </w:rPr>
        <w:t>At this time, there is no organizational match to the 403(B).</w:t>
      </w:r>
      <w:r w:rsidR="001B7908">
        <w:rPr>
          <w:rFonts w:ascii="Arial" w:hAnsi="Arial" w:cs="Arial"/>
          <w:sz w:val="24"/>
          <w:szCs w:val="24"/>
        </w:rPr>
        <w:t xml:space="preserve"> </w:t>
      </w:r>
      <w:r w:rsidRPr="0069624F">
        <w:rPr>
          <w:rFonts w:ascii="Arial" w:hAnsi="Arial" w:cs="Arial"/>
          <w:sz w:val="24"/>
          <w:szCs w:val="24"/>
        </w:rPr>
        <w:t>A remote work allowance is provided</w:t>
      </w:r>
      <w:r w:rsidR="00A957EC" w:rsidRPr="0069624F">
        <w:rPr>
          <w:rFonts w:ascii="Arial" w:hAnsi="Arial" w:cs="Arial"/>
          <w:sz w:val="24"/>
          <w:szCs w:val="24"/>
        </w:rPr>
        <w:t xml:space="preserve"> as well as four weeks paid time off and 13 paid holidays.</w:t>
      </w:r>
    </w:p>
    <w:p w14:paraId="06DD9B02" w14:textId="77777777" w:rsidR="00F6545B" w:rsidRPr="00F61501" w:rsidRDefault="00F6545B" w:rsidP="0069624F">
      <w:pPr>
        <w:rPr>
          <w:rFonts w:ascii="Arial" w:hAnsi="Arial" w:cs="Arial"/>
          <w:b/>
          <w:bCs/>
          <w:sz w:val="28"/>
          <w:szCs w:val="28"/>
        </w:rPr>
      </w:pPr>
      <w:r w:rsidRPr="00F61501">
        <w:rPr>
          <w:rFonts w:ascii="Arial" w:hAnsi="Arial" w:cs="Arial"/>
          <w:b/>
          <w:bCs/>
          <w:sz w:val="28"/>
          <w:szCs w:val="28"/>
        </w:rPr>
        <w:t>Application Process</w:t>
      </w:r>
    </w:p>
    <w:p w14:paraId="0060D965" w14:textId="56723758" w:rsidR="00754CEF" w:rsidRPr="0069624F" w:rsidRDefault="00A02FCF" w:rsidP="0069624F">
      <w:pPr>
        <w:rPr>
          <w:rFonts w:ascii="Arial" w:hAnsi="Arial" w:cs="Arial"/>
          <w:sz w:val="24"/>
          <w:szCs w:val="24"/>
        </w:rPr>
      </w:pPr>
      <w:r w:rsidRPr="0069624F">
        <w:rPr>
          <w:rFonts w:ascii="Arial" w:hAnsi="Arial" w:cs="Arial"/>
          <w:sz w:val="24"/>
          <w:szCs w:val="24"/>
        </w:rPr>
        <w:t>The search for the CEO</w:t>
      </w:r>
      <w:r w:rsidR="00754CEF" w:rsidRPr="0069624F">
        <w:rPr>
          <w:rFonts w:ascii="Arial" w:hAnsi="Arial" w:cs="Arial"/>
          <w:sz w:val="24"/>
          <w:szCs w:val="24"/>
        </w:rPr>
        <w:t xml:space="preserve"> is being conducted by The Moran Company.</w:t>
      </w:r>
    </w:p>
    <w:p w14:paraId="1E80B12A" w14:textId="7E7C2317" w:rsidR="00754CEF" w:rsidRPr="0069624F" w:rsidRDefault="00754CEF" w:rsidP="0069624F">
      <w:pPr>
        <w:rPr>
          <w:rFonts w:ascii="Arial" w:hAnsi="Arial" w:cs="Arial"/>
          <w:sz w:val="24"/>
          <w:szCs w:val="24"/>
        </w:rPr>
      </w:pPr>
      <w:r w:rsidRPr="0069624F">
        <w:rPr>
          <w:rFonts w:ascii="Arial" w:hAnsi="Arial" w:cs="Arial"/>
          <w:sz w:val="24"/>
          <w:szCs w:val="24"/>
        </w:rPr>
        <w:t>To apply for this position, submit a cover letter and resume to Becky Hauk at The Moran Company.</w:t>
      </w:r>
      <w:r w:rsidR="001B7908">
        <w:rPr>
          <w:rFonts w:ascii="Arial" w:hAnsi="Arial" w:cs="Arial"/>
          <w:sz w:val="24"/>
          <w:szCs w:val="24"/>
        </w:rPr>
        <w:t xml:space="preserve"> </w:t>
      </w:r>
      <w:r w:rsidRPr="0069624F">
        <w:rPr>
          <w:rFonts w:ascii="Arial" w:hAnsi="Arial" w:cs="Arial"/>
          <w:sz w:val="24"/>
          <w:szCs w:val="24"/>
        </w:rPr>
        <w:t>Resume should include all professional experience, dates of employment (month and year), position/title, and organization names.</w:t>
      </w:r>
      <w:r w:rsidR="001B7908">
        <w:rPr>
          <w:rFonts w:ascii="Arial" w:hAnsi="Arial" w:cs="Arial"/>
          <w:sz w:val="24"/>
          <w:szCs w:val="24"/>
        </w:rPr>
        <w:t xml:space="preserve">  </w:t>
      </w:r>
      <w:hyperlink r:id="rId8" w:tgtFrame="_blank" w:history="1">
        <w:r w:rsidRPr="00A33E23">
          <w:rPr>
            <w:rStyle w:val="Hyperlink"/>
            <w:rFonts w:ascii="Arial" w:hAnsi="Arial" w:cs="Arial"/>
            <w:b/>
            <w:bCs/>
            <w:sz w:val="24"/>
            <w:szCs w:val="24"/>
          </w:rPr>
          <w:t xml:space="preserve">Apply </w:t>
        </w:r>
        <w:r w:rsidRPr="00A33E23">
          <w:rPr>
            <w:rStyle w:val="Hyperlink"/>
            <w:rFonts w:ascii="Arial" w:hAnsi="Arial" w:cs="Arial"/>
            <w:b/>
            <w:bCs/>
            <w:sz w:val="24"/>
            <w:szCs w:val="24"/>
          </w:rPr>
          <w:t>N</w:t>
        </w:r>
        <w:r w:rsidRPr="00A33E23">
          <w:rPr>
            <w:rStyle w:val="Hyperlink"/>
            <w:rFonts w:ascii="Arial" w:hAnsi="Arial" w:cs="Arial"/>
            <w:b/>
            <w:bCs/>
            <w:sz w:val="24"/>
            <w:szCs w:val="24"/>
          </w:rPr>
          <w:t>o</w:t>
        </w:r>
        <w:r w:rsidRPr="00A33E23">
          <w:rPr>
            <w:rStyle w:val="Hyperlink"/>
            <w:rFonts w:ascii="Arial" w:hAnsi="Arial" w:cs="Arial"/>
            <w:b/>
            <w:bCs/>
            <w:sz w:val="24"/>
            <w:szCs w:val="24"/>
          </w:rPr>
          <w:t>w</w:t>
        </w:r>
      </w:hyperlink>
    </w:p>
    <w:sectPr w:rsidR="00754CEF" w:rsidRPr="0069624F" w:rsidSect="0069624F">
      <w:pgSz w:w="12240" w:h="15840"/>
      <w:pgMar w:top="1008"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0CB3"/>
    <w:multiLevelType w:val="hybridMultilevel"/>
    <w:tmpl w:val="062A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7051"/>
    <w:multiLevelType w:val="hybridMultilevel"/>
    <w:tmpl w:val="600C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00B33"/>
    <w:multiLevelType w:val="hybridMultilevel"/>
    <w:tmpl w:val="B7D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70B43"/>
    <w:multiLevelType w:val="hybridMultilevel"/>
    <w:tmpl w:val="9770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A4B6C"/>
    <w:multiLevelType w:val="hybridMultilevel"/>
    <w:tmpl w:val="20A02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F541D"/>
    <w:multiLevelType w:val="hybridMultilevel"/>
    <w:tmpl w:val="4A202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C375AC"/>
    <w:multiLevelType w:val="hybridMultilevel"/>
    <w:tmpl w:val="4316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35999"/>
    <w:multiLevelType w:val="hybridMultilevel"/>
    <w:tmpl w:val="D228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40D2E"/>
    <w:multiLevelType w:val="hybridMultilevel"/>
    <w:tmpl w:val="8B62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3180F"/>
    <w:multiLevelType w:val="hybridMultilevel"/>
    <w:tmpl w:val="6A1AC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634BB5"/>
    <w:multiLevelType w:val="hybridMultilevel"/>
    <w:tmpl w:val="6784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3D37"/>
    <w:multiLevelType w:val="hybridMultilevel"/>
    <w:tmpl w:val="2E86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C3248"/>
    <w:multiLevelType w:val="hybridMultilevel"/>
    <w:tmpl w:val="8818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72270"/>
    <w:multiLevelType w:val="hybridMultilevel"/>
    <w:tmpl w:val="DADC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9206E"/>
    <w:multiLevelType w:val="hybridMultilevel"/>
    <w:tmpl w:val="B04C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1517D"/>
    <w:multiLevelType w:val="hybridMultilevel"/>
    <w:tmpl w:val="DE983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82303"/>
    <w:multiLevelType w:val="hybridMultilevel"/>
    <w:tmpl w:val="147C2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
  </w:num>
  <w:num w:numId="4">
    <w:abstractNumId w:val="5"/>
  </w:num>
  <w:num w:numId="5">
    <w:abstractNumId w:val="12"/>
  </w:num>
  <w:num w:numId="6">
    <w:abstractNumId w:val="9"/>
  </w:num>
  <w:num w:numId="7">
    <w:abstractNumId w:val="2"/>
  </w:num>
  <w:num w:numId="8">
    <w:abstractNumId w:val="16"/>
  </w:num>
  <w:num w:numId="9">
    <w:abstractNumId w:val="7"/>
  </w:num>
  <w:num w:numId="10">
    <w:abstractNumId w:val="13"/>
  </w:num>
  <w:num w:numId="11">
    <w:abstractNumId w:val="6"/>
  </w:num>
  <w:num w:numId="12">
    <w:abstractNumId w:val="10"/>
  </w:num>
  <w:num w:numId="13">
    <w:abstractNumId w:val="0"/>
  </w:num>
  <w:num w:numId="14">
    <w:abstractNumId w:val="14"/>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C9"/>
    <w:rsid w:val="0003713B"/>
    <w:rsid w:val="000B16C9"/>
    <w:rsid w:val="001044F7"/>
    <w:rsid w:val="00123D80"/>
    <w:rsid w:val="00136511"/>
    <w:rsid w:val="00146B7F"/>
    <w:rsid w:val="00163978"/>
    <w:rsid w:val="001B004D"/>
    <w:rsid w:val="001B7908"/>
    <w:rsid w:val="001E7723"/>
    <w:rsid w:val="001F2A02"/>
    <w:rsid w:val="002762D7"/>
    <w:rsid w:val="00307BA8"/>
    <w:rsid w:val="00341952"/>
    <w:rsid w:val="00343F55"/>
    <w:rsid w:val="003C2ABE"/>
    <w:rsid w:val="003E6E5C"/>
    <w:rsid w:val="004944E4"/>
    <w:rsid w:val="004D7D7D"/>
    <w:rsid w:val="005F1E55"/>
    <w:rsid w:val="00643FB5"/>
    <w:rsid w:val="00644941"/>
    <w:rsid w:val="0069624F"/>
    <w:rsid w:val="006F41C0"/>
    <w:rsid w:val="00754CEF"/>
    <w:rsid w:val="0077630F"/>
    <w:rsid w:val="007B7912"/>
    <w:rsid w:val="007E566D"/>
    <w:rsid w:val="00816499"/>
    <w:rsid w:val="00825ACB"/>
    <w:rsid w:val="008863E7"/>
    <w:rsid w:val="008B24DF"/>
    <w:rsid w:val="008D24A9"/>
    <w:rsid w:val="009230F9"/>
    <w:rsid w:val="00947679"/>
    <w:rsid w:val="00987854"/>
    <w:rsid w:val="00A02FCF"/>
    <w:rsid w:val="00A33E23"/>
    <w:rsid w:val="00A55259"/>
    <w:rsid w:val="00A957EC"/>
    <w:rsid w:val="00AC2284"/>
    <w:rsid w:val="00B07C6A"/>
    <w:rsid w:val="00B76BBD"/>
    <w:rsid w:val="00BC614B"/>
    <w:rsid w:val="00D54006"/>
    <w:rsid w:val="00D9285E"/>
    <w:rsid w:val="00E70934"/>
    <w:rsid w:val="00E7283B"/>
    <w:rsid w:val="00E95E73"/>
    <w:rsid w:val="00F61501"/>
    <w:rsid w:val="00F6545B"/>
    <w:rsid w:val="00F74DD0"/>
    <w:rsid w:val="00F9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AA7C"/>
  <w15:chartTrackingRefBased/>
  <w15:docId w15:val="{C4F2CC1C-CB73-488C-9812-BA12A2B6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6C9"/>
    <w:pPr>
      <w:spacing w:after="0" w:line="240" w:lineRule="auto"/>
    </w:pPr>
  </w:style>
  <w:style w:type="character" w:styleId="Hyperlink">
    <w:name w:val="Hyperlink"/>
    <w:basedOn w:val="DefaultParagraphFont"/>
    <w:uiPriority w:val="99"/>
    <w:unhideWhenUsed/>
    <w:rsid w:val="00E95E73"/>
    <w:rPr>
      <w:color w:val="0563C1" w:themeColor="hyperlink"/>
      <w:u w:val="single"/>
    </w:rPr>
  </w:style>
  <w:style w:type="character" w:styleId="UnresolvedMention">
    <w:name w:val="Unresolved Mention"/>
    <w:basedOn w:val="DefaultParagraphFont"/>
    <w:uiPriority w:val="99"/>
    <w:semiHidden/>
    <w:unhideWhenUsed/>
    <w:rsid w:val="00E95E73"/>
    <w:rPr>
      <w:color w:val="605E5C"/>
      <w:shd w:val="clear" w:color="auto" w:fill="E1DFDD"/>
    </w:rPr>
  </w:style>
  <w:style w:type="paragraph" w:styleId="ListParagraph">
    <w:name w:val="List Paragraph"/>
    <w:basedOn w:val="Normal"/>
    <w:uiPriority w:val="34"/>
    <w:qFormat/>
    <w:rsid w:val="00F61501"/>
    <w:pPr>
      <w:ind w:left="720"/>
      <w:contextualSpacing/>
    </w:pPr>
  </w:style>
  <w:style w:type="character" w:styleId="FollowedHyperlink">
    <w:name w:val="FollowedHyperlink"/>
    <w:basedOn w:val="DefaultParagraphFont"/>
    <w:uiPriority w:val="99"/>
    <w:semiHidden/>
    <w:unhideWhenUsed/>
    <w:rsid w:val="009230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ancompany.com/current-searches-chief-executive-officer-11/" TargetMode="External"/><Relationship Id="rId3" Type="http://schemas.openxmlformats.org/officeDocument/2006/relationships/styles" Target="styles.xml"/><Relationship Id="rId7" Type="http://schemas.openxmlformats.org/officeDocument/2006/relationships/hyperlink" Target="https://togetherwomenris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61A0-2754-4420-B378-6D87D738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Hauk</dc:creator>
  <cp:keywords/>
  <dc:description/>
  <cp:lastModifiedBy>susan barton</cp:lastModifiedBy>
  <cp:revision>3</cp:revision>
  <cp:lastPrinted>2021-12-03T22:32:00Z</cp:lastPrinted>
  <dcterms:created xsi:type="dcterms:W3CDTF">2021-12-03T22:52:00Z</dcterms:created>
  <dcterms:modified xsi:type="dcterms:W3CDTF">2021-12-03T22:53:00Z</dcterms:modified>
</cp:coreProperties>
</file>